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86ACD" w14:textId="7B3763AA" w:rsidR="00BE1C3F" w:rsidRPr="00AB6DC6" w:rsidRDefault="00E927A9" w:rsidP="00AB6DC6">
      <w:pPr>
        <w:pStyle w:val="Title1"/>
        <w:spacing w:line="360" w:lineRule="auto"/>
        <w:jc w:val="center"/>
        <w:rPr>
          <w:lang w:val="en-US"/>
        </w:rPr>
      </w:pPr>
      <w:r w:rsidRPr="00AB6DC6">
        <w:rPr>
          <w:lang w:val="en-US"/>
        </w:rPr>
        <w:t>Participant Service Charter</w:t>
      </w:r>
    </w:p>
    <w:p w14:paraId="638EDE21" w14:textId="43DF2C69" w:rsidR="00C35DC7" w:rsidRPr="00E927A9" w:rsidRDefault="00A01004" w:rsidP="00E927A9">
      <w:pPr>
        <w:pStyle w:val="BNGNormal"/>
        <w:spacing w:after="0" w:line="360" w:lineRule="auto"/>
        <w:jc w:val="both"/>
        <w:rPr>
          <w:rFonts w:asciiTheme="minorHAnsi" w:hAnsiTheme="minorHAnsi" w:cstheme="minorHAnsi"/>
          <w:sz w:val="22"/>
          <w:szCs w:val="22"/>
        </w:rPr>
      </w:pPr>
      <w:r w:rsidRPr="00E927A9">
        <w:rPr>
          <w:rFonts w:asciiTheme="minorHAnsi" w:hAnsiTheme="minorHAnsi" w:cstheme="minorHAnsi"/>
          <w:color w:val="auto"/>
          <w:sz w:val="22"/>
          <w:szCs w:val="22"/>
        </w:rPr>
        <w:t>This</w:t>
      </w:r>
      <w:r w:rsidR="00E927A9">
        <w:rPr>
          <w:rFonts w:asciiTheme="minorHAnsi" w:hAnsiTheme="minorHAnsi" w:cstheme="minorHAnsi"/>
          <w:color w:val="auto"/>
          <w:sz w:val="22"/>
          <w:szCs w:val="22"/>
        </w:rPr>
        <w:t xml:space="preserve"> Participant</w:t>
      </w:r>
      <w:r w:rsidRPr="00E927A9">
        <w:rPr>
          <w:rFonts w:asciiTheme="minorHAnsi" w:hAnsiTheme="minorHAnsi" w:cstheme="minorHAnsi"/>
          <w:color w:val="auto"/>
          <w:sz w:val="22"/>
          <w:szCs w:val="22"/>
        </w:rPr>
        <w:t xml:space="preserve"> Service Charter outlines your rights as a Goulburn Options Participant, how you will be treated by every member of our staff, and the level of quality you can expect from our services. This Service Charter will also describe your responsibilities as a Participant, </w:t>
      </w:r>
      <w:r w:rsidR="00EC223F" w:rsidRPr="00E927A9">
        <w:rPr>
          <w:rFonts w:asciiTheme="minorHAnsi" w:hAnsiTheme="minorHAnsi" w:cstheme="minorHAnsi"/>
          <w:color w:val="auto"/>
          <w:sz w:val="22"/>
          <w:szCs w:val="22"/>
        </w:rPr>
        <w:t xml:space="preserve">and how you can give us feedback on any and all aspects of our service. </w:t>
      </w:r>
      <w:r w:rsidR="00E927A9">
        <w:rPr>
          <w:rFonts w:asciiTheme="minorHAnsi" w:hAnsiTheme="minorHAnsi" w:cstheme="minorHAnsi"/>
          <w:color w:val="auto"/>
          <w:sz w:val="22"/>
          <w:szCs w:val="22"/>
        </w:rPr>
        <w:t>Participants</w:t>
      </w:r>
      <w:r w:rsidR="00EC223F" w:rsidRPr="00E927A9">
        <w:rPr>
          <w:rFonts w:asciiTheme="minorHAnsi" w:hAnsiTheme="minorHAnsi" w:cstheme="minorHAnsi"/>
          <w:color w:val="auto"/>
          <w:sz w:val="22"/>
          <w:szCs w:val="22"/>
        </w:rPr>
        <w:t xml:space="preserve"> are made aware of this Charter during their induction to Goulburn Options, but </w:t>
      </w:r>
      <w:r w:rsidR="008A61E7" w:rsidRPr="00E927A9">
        <w:rPr>
          <w:rFonts w:asciiTheme="minorHAnsi" w:hAnsiTheme="minorHAnsi" w:cstheme="minorHAnsi"/>
          <w:color w:val="auto"/>
          <w:sz w:val="22"/>
          <w:szCs w:val="22"/>
        </w:rPr>
        <w:t xml:space="preserve">extra copies will be provided upon request, or can be located on our website: </w:t>
      </w:r>
      <w:hyperlink r:id="rId11" w:history="1">
        <w:r w:rsidR="008A61E7" w:rsidRPr="00E927A9">
          <w:rPr>
            <w:rStyle w:val="Hyperlink"/>
            <w:rFonts w:asciiTheme="minorHAnsi" w:hAnsiTheme="minorHAnsi" w:cstheme="minorHAnsi"/>
            <w:sz w:val="22"/>
            <w:szCs w:val="22"/>
          </w:rPr>
          <w:t>www.goinc.org.au</w:t>
        </w:r>
      </w:hyperlink>
    </w:p>
    <w:p w14:paraId="234CE3B8" w14:textId="77777777" w:rsidR="00E927A9" w:rsidRDefault="00E927A9" w:rsidP="00E927A9">
      <w:pPr>
        <w:pStyle w:val="BNGNormal"/>
        <w:spacing w:after="0" w:line="360" w:lineRule="auto"/>
        <w:jc w:val="both"/>
        <w:rPr>
          <w:rStyle w:val="A8"/>
          <w:rFonts w:asciiTheme="minorHAnsi" w:hAnsiTheme="minorHAnsi" w:cstheme="minorHAnsi"/>
          <w:color w:val="404040"/>
          <w:sz w:val="22"/>
          <w:szCs w:val="22"/>
        </w:rPr>
      </w:pPr>
    </w:p>
    <w:p w14:paraId="04A8074E" w14:textId="77777777" w:rsidR="00E927A9" w:rsidRPr="00F36E88" w:rsidRDefault="00E927A9" w:rsidP="00E927A9">
      <w:pPr>
        <w:pStyle w:val="BNGNormal"/>
        <w:spacing w:after="0" w:line="360" w:lineRule="auto"/>
        <w:jc w:val="center"/>
        <w:rPr>
          <w:rStyle w:val="A8"/>
          <w:rFonts w:asciiTheme="minorHAnsi" w:hAnsiTheme="minorHAnsi" w:cstheme="minorHAnsi"/>
          <w:b/>
          <w:bCs/>
          <w:color w:val="000000" w:themeColor="text1"/>
          <w:sz w:val="22"/>
          <w:szCs w:val="22"/>
        </w:rPr>
      </w:pPr>
      <w:r w:rsidRPr="00F36E88">
        <w:rPr>
          <w:rStyle w:val="A8"/>
          <w:rFonts w:asciiTheme="minorHAnsi" w:hAnsiTheme="minorHAnsi" w:cstheme="minorHAnsi"/>
          <w:b/>
          <w:bCs/>
          <w:color w:val="000000" w:themeColor="text1"/>
          <w:sz w:val="22"/>
          <w:szCs w:val="22"/>
        </w:rPr>
        <w:t>About Us</w:t>
      </w:r>
    </w:p>
    <w:p w14:paraId="3712B84A" w14:textId="2D45B992" w:rsidR="008A61E7" w:rsidRPr="00E927A9" w:rsidRDefault="008A61E7" w:rsidP="00E927A9">
      <w:pPr>
        <w:pStyle w:val="BNGNormal"/>
        <w:spacing w:after="0" w:line="360" w:lineRule="auto"/>
        <w:jc w:val="both"/>
        <w:rPr>
          <w:rFonts w:asciiTheme="minorHAnsi" w:hAnsiTheme="minorHAnsi" w:cstheme="minorHAnsi"/>
          <w:sz w:val="22"/>
          <w:szCs w:val="22"/>
        </w:rPr>
      </w:pPr>
      <w:r w:rsidRPr="00E927A9">
        <w:rPr>
          <w:rFonts w:asciiTheme="minorHAnsi" w:hAnsiTheme="minorHAnsi" w:cstheme="minorHAnsi"/>
          <w:color w:val="auto"/>
          <w:sz w:val="22"/>
          <w:szCs w:val="22"/>
        </w:rPr>
        <w:t xml:space="preserve">Goulburn Options is a </w:t>
      </w:r>
      <w:r w:rsidR="002B602E" w:rsidRPr="00E927A9">
        <w:rPr>
          <w:rFonts w:asciiTheme="minorHAnsi" w:hAnsiTheme="minorHAnsi" w:cstheme="minorHAnsi"/>
          <w:color w:val="auto"/>
          <w:sz w:val="22"/>
          <w:szCs w:val="22"/>
        </w:rPr>
        <w:t xml:space="preserve">community based not-for-profit organisation, providing a range of support services for people with disability, and their carers. We provide Day Programs, Flexible Supports, Short-Term Accommodation, Supported Independent Living and more to our </w:t>
      </w:r>
      <w:r w:rsidR="00253E99" w:rsidRPr="00E927A9">
        <w:rPr>
          <w:rFonts w:asciiTheme="minorHAnsi" w:hAnsiTheme="minorHAnsi" w:cstheme="minorHAnsi"/>
          <w:color w:val="auto"/>
          <w:sz w:val="22"/>
          <w:szCs w:val="22"/>
        </w:rPr>
        <w:t xml:space="preserve">participants, with the aim of helping them </w:t>
      </w:r>
      <w:r w:rsidR="00F36E88">
        <w:rPr>
          <w:rFonts w:asciiTheme="minorHAnsi" w:hAnsiTheme="minorHAnsi" w:cstheme="minorHAnsi"/>
          <w:color w:val="auto"/>
          <w:sz w:val="22"/>
          <w:szCs w:val="22"/>
        </w:rPr>
        <w:t>to live their</w:t>
      </w:r>
      <w:r w:rsidR="00253E99" w:rsidRPr="00E927A9">
        <w:rPr>
          <w:rFonts w:asciiTheme="minorHAnsi" w:hAnsiTheme="minorHAnsi" w:cstheme="minorHAnsi"/>
          <w:color w:val="auto"/>
          <w:sz w:val="22"/>
          <w:szCs w:val="22"/>
        </w:rPr>
        <w:t xml:space="preserve"> ‘biggest life possible.’ </w:t>
      </w:r>
    </w:p>
    <w:p w14:paraId="66CF0E53" w14:textId="5D97722C" w:rsidR="00253E99" w:rsidRPr="00E927A9" w:rsidRDefault="00253E99" w:rsidP="00E927A9">
      <w:pPr>
        <w:pStyle w:val="BNGNormal"/>
        <w:spacing w:after="0" w:line="360" w:lineRule="auto"/>
        <w:jc w:val="both"/>
        <w:rPr>
          <w:rFonts w:asciiTheme="minorHAnsi" w:hAnsiTheme="minorHAnsi" w:cstheme="minorHAnsi"/>
          <w:color w:val="auto"/>
          <w:sz w:val="22"/>
          <w:szCs w:val="22"/>
        </w:rPr>
      </w:pPr>
    </w:p>
    <w:p w14:paraId="1603D947" w14:textId="7BBFFF17" w:rsidR="00253E99" w:rsidRPr="00E927A9" w:rsidRDefault="00253E99"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Here at Goulburn Options, Our Vision is to appreciate individual capability, recognise the value of diversity, and promote equity. The following values underpin our commitment to achieving this Vision:</w:t>
      </w:r>
    </w:p>
    <w:p w14:paraId="0FAA1676" w14:textId="3D4BE52E" w:rsidR="00253E99" w:rsidRPr="00E927A9" w:rsidRDefault="00253E99" w:rsidP="00E927A9">
      <w:pPr>
        <w:pStyle w:val="BNGNormal"/>
        <w:numPr>
          <w:ilvl w:val="0"/>
          <w:numId w:val="12"/>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Respect for individual choice and difference</w:t>
      </w:r>
    </w:p>
    <w:p w14:paraId="23A3E2E4" w14:textId="0ADCE55D" w:rsidR="00253E99" w:rsidRPr="00E927A9" w:rsidRDefault="00253E99" w:rsidP="00E927A9">
      <w:pPr>
        <w:pStyle w:val="BNGNormal"/>
        <w:numPr>
          <w:ilvl w:val="0"/>
          <w:numId w:val="12"/>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A community based on equality, dignity, and non-discrimination </w:t>
      </w:r>
    </w:p>
    <w:p w14:paraId="5757DA07" w14:textId="5E23AB8D" w:rsidR="00253E99" w:rsidRPr="00E927A9" w:rsidRDefault="00253E99" w:rsidP="00E927A9">
      <w:pPr>
        <w:pStyle w:val="BNGNormal"/>
        <w:numPr>
          <w:ilvl w:val="0"/>
          <w:numId w:val="12"/>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Working in partnership with stakeholders to provide participants with diverse and enjoyable opportunities</w:t>
      </w:r>
    </w:p>
    <w:p w14:paraId="19793770" w14:textId="1CC81358" w:rsidR="00253E99" w:rsidRPr="00E927A9" w:rsidRDefault="00253E99" w:rsidP="00E927A9">
      <w:pPr>
        <w:pStyle w:val="BNGNormal"/>
        <w:numPr>
          <w:ilvl w:val="0"/>
          <w:numId w:val="12"/>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Services that are flexible, responsive to change, and offer transparency and accountability</w:t>
      </w:r>
    </w:p>
    <w:p w14:paraId="429AD8D5" w14:textId="497D3041" w:rsidR="00253E99" w:rsidRPr="00E927A9" w:rsidRDefault="00253E99" w:rsidP="00E927A9">
      <w:pPr>
        <w:pStyle w:val="BNGNormal"/>
        <w:spacing w:after="0" w:line="360" w:lineRule="auto"/>
        <w:jc w:val="both"/>
        <w:rPr>
          <w:rFonts w:asciiTheme="minorHAnsi" w:hAnsiTheme="minorHAnsi" w:cstheme="minorHAnsi"/>
          <w:color w:val="auto"/>
          <w:sz w:val="22"/>
          <w:szCs w:val="22"/>
        </w:rPr>
      </w:pPr>
    </w:p>
    <w:p w14:paraId="62B11563" w14:textId="14D57D4F" w:rsidR="00253E99" w:rsidRPr="00E927A9" w:rsidRDefault="00253E99"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You can find more information about our services on our website </w:t>
      </w:r>
      <w:hyperlink r:id="rId12" w:history="1">
        <w:r w:rsidRPr="00E927A9">
          <w:rPr>
            <w:rStyle w:val="Hyperlink"/>
            <w:rFonts w:asciiTheme="minorHAnsi" w:hAnsiTheme="minorHAnsi" w:cstheme="minorHAnsi"/>
            <w:sz w:val="22"/>
            <w:szCs w:val="22"/>
          </w:rPr>
          <w:t>www.goinc.org.au</w:t>
        </w:r>
      </w:hyperlink>
      <w:r w:rsidRPr="00E927A9">
        <w:rPr>
          <w:rFonts w:asciiTheme="minorHAnsi" w:hAnsiTheme="minorHAnsi" w:cstheme="minorHAnsi"/>
          <w:color w:val="auto"/>
          <w:sz w:val="22"/>
          <w:szCs w:val="22"/>
        </w:rPr>
        <w:t xml:space="preserve"> or by contacting</w:t>
      </w:r>
      <w:r w:rsidR="00E927A9">
        <w:rPr>
          <w:rFonts w:asciiTheme="minorHAnsi" w:hAnsiTheme="minorHAnsi" w:cstheme="minorHAnsi"/>
          <w:color w:val="auto"/>
          <w:sz w:val="22"/>
          <w:szCs w:val="22"/>
        </w:rPr>
        <w:t>:</w:t>
      </w:r>
    </w:p>
    <w:p w14:paraId="2C5F4E6E" w14:textId="77777777" w:rsidR="00AB6DC6" w:rsidRDefault="00AB6DC6" w:rsidP="00E927A9">
      <w:pPr>
        <w:pStyle w:val="BNGNormal"/>
        <w:spacing w:after="0" w:line="360" w:lineRule="auto"/>
        <w:ind w:firstLine="720"/>
        <w:jc w:val="center"/>
        <w:rPr>
          <w:rFonts w:asciiTheme="minorHAnsi" w:hAnsiTheme="minorHAnsi" w:cstheme="minorHAnsi"/>
          <w:b/>
          <w:bCs/>
          <w:color w:val="auto"/>
          <w:sz w:val="22"/>
          <w:szCs w:val="22"/>
        </w:rPr>
      </w:pPr>
    </w:p>
    <w:p w14:paraId="4D0628C3" w14:textId="16F7680C" w:rsidR="00253E99" w:rsidRPr="00E927A9" w:rsidRDefault="00253E99" w:rsidP="00E927A9">
      <w:pPr>
        <w:pStyle w:val="BNGNormal"/>
        <w:spacing w:after="0" w:line="360" w:lineRule="auto"/>
        <w:ind w:firstLine="720"/>
        <w:jc w:val="center"/>
        <w:rPr>
          <w:rFonts w:asciiTheme="minorHAnsi" w:hAnsiTheme="minorHAnsi" w:cstheme="minorHAnsi"/>
          <w:color w:val="auto"/>
          <w:sz w:val="22"/>
          <w:szCs w:val="22"/>
        </w:rPr>
      </w:pPr>
      <w:r w:rsidRPr="00E927A9">
        <w:rPr>
          <w:rFonts w:asciiTheme="minorHAnsi" w:hAnsiTheme="minorHAnsi" w:cstheme="minorHAnsi"/>
          <w:b/>
          <w:bCs/>
          <w:color w:val="auto"/>
          <w:sz w:val="22"/>
          <w:szCs w:val="22"/>
        </w:rPr>
        <w:t>Phone</w:t>
      </w:r>
      <w:r w:rsidRPr="00E927A9">
        <w:rPr>
          <w:rFonts w:asciiTheme="minorHAnsi" w:hAnsiTheme="minorHAnsi" w:cstheme="minorHAnsi"/>
          <w:color w:val="auto"/>
          <w:sz w:val="22"/>
          <w:szCs w:val="22"/>
        </w:rPr>
        <w:t>: 0357923192</w:t>
      </w:r>
    </w:p>
    <w:p w14:paraId="0F624F04" w14:textId="5D38C260" w:rsidR="00253E99" w:rsidRPr="00E927A9" w:rsidRDefault="00253E99" w:rsidP="00E927A9">
      <w:pPr>
        <w:pStyle w:val="BNGNormal"/>
        <w:spacing w:after="0" w:line="360" w:lineRule="auto"/>
        <w:ind w:firstLine="720"/>
        <w:jc w:val="center"/>
        <w:rPr>
          <w:rFonts w:asciiTheme="minorHAnsi" w:hAnsiTheme="minorHAnsi" w:cstheme="minorHAnsi"/>
          <w:color w:val="auto"/>
          <w:sz w:val="22"/>
          <w:szCs w:val="22"/>
        </w:rPr>
      </w:pPr>
      <w:r w:rsidRPr="00E927A9">
        <w:rPr>
          <w:rFonts w:asciiTheme="minorHAnsi" w:hAnsiTheme="minorHAnsi" w:cstheme="minorHAnsi"/>
          <w:b/>
          <w:bCs/>
          <w:color w:val="auto"/>
          <w:sz w:val="22"/>
          <w:szCs w:val="22"/>
        </w:rPr>
        <w:t>Email</w:t>
      </w:r>
      <w:r w:rsidRPr="00E927A9">
        <w:rPr>
          <w:rFonts w:asciiTheme="minorHAnsi" w:hAnsiTheme="minorHAnsi" w:cstheme="minorHAnsi"/>
          <w:color w:val="auto"/>
          <w:sz w:val="22"/>
          <w:szCs w:val="22"/>
        </w:rPr>
        <w:t xml:space="preserve">: </w:t>
      </w:r>
      <w:hyperlink r:id="rId13" w:history="1">
        <w:r w:rsidR="00493F7D" w:rsidRPr="00E927A9">
          <w:rPr>
            <w:rStyle w:val="Hyperlink"/>
            <w:rFonts w:asciiTheme="minorHAnsi" w:hAnsiTheme="minorHAnsi" w:cstheme="minorHAnsi"/>
            <w:sz w:val="22"/>
            <w:szCs w:val="22"/>
          </w:rPr>
          <w:t>programs@goinc.org.au</w:t>
        </w:r>
      </w:hyperlink>
    </w:p>
    <w:p w14:paraId="55FBB96F" w14:textId="4D05A97E" w:rsidR="00493F7D" w:rsidRPr="00E927A9" w:rsidRDefault="00493F7D" w:rsidP="00E927A9">
      <w:pPr>
        <w:pStyle w:val="BNGNormal"/>
        <w:spacing w:after="0" w:line="360" w:lineRule="auto"/>
        <w:jc w:val="both"/>
        <w:rPr>
          <w:rFonts w:asciiTheme="minorHAnsi" w:hAnsiTheme="minorHAnsi" w:cstheme="minorHAnsi"/>
          <w:color w:val="auto"/>
          <w:sz w:val="22"/>
          <w:szCs w:val="22"/>
        </w:rPr>
      </w:pPr>
    </w:p>
    <w:p w14:paraId="123B1100" w14:textId="71F919BE" w:rsidR="00C35DC7" w:rsidRPr="00E927A9" w:rsidRDefault="00493F7D"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Goulburn Options operates at 28 High Street,</w:t>
      </w:r>
      <w:r w:rsidR="00E927A9">
        <w:rPr>
          <w:rFonts w:asciiTheme="minorHAnsi" w:hAnsiTheme="minorHAnsi" w:cstheme="minorHAnsi"/>
          <w:color w:val="auto"/>
          <w:sz w:val="22"/>
          <w:szCs w:val="22"/>
        </w:rPr>
        <w:t xml:space="preserve"> and</w:t>
      </w:r>
      <w:r w:rsidRPr="00E927A9">
        <w:rPr>
          <w:rFonts w:asciiTheme="minorHAnsi" w:hAnsiTheme="minorHAnsi" w:cstheme="minorHAnsi"/>
          <w:color w:val="auto"/>
          <w:sz w:val="22"/>
          <w:szCs w:val="22"/>
        </w:rPr>
        <w:t xml:space="preserve"> 16-18 </w:t>
      </w:r>
      <w:r w:rsidR="00C4741C" w:rsidRPr="00E927A9">
        <w:rPr>
          <w:rFonts w:asciiTheme="minorHAnsi" w:hAnsiTheme="minorHAnsi" w:cstheme="minorHAnsi"/>
          <w:color w:val="auto"/>
          <w:sz w:val="22"/>
          <w:szCs w:val="22"/>
        </w:rPr>
        <w:t xml:space="preserve">Station Street, Seymour, 3660. Our opening hours are: </w:t>
      </w:r>
      <w:r w:rsidR="00C4741C" w:rsidRPr="00E927A9">
        <w:rPr>
          <w:rFonts w:asciiTheme="minorHAnsi" w:hAnsiTheme="minorHAnsi" w:cstheme="minorHAnsi"/>
          <w:b/>
          <w:bCs/>
          <w:color w:val="auto"/>
          <w:sz w:val="22"/>
          <w:szCs w:val="22"/>
        </w:rPr>
        <w:t>10am – 4pm, Monday to Friday.</w:t>
      </w:r>
      <w:r w:rsidR="00C4741C" w:rsidRPr="00E927A9">
        <w:rPr>
          <w:rFonts w:asciiTheme="minorHAnsi" w:hAnsiTheme="minorHAnsi" w:cstheme="minorHAnsi"/>
          <w:color w:val="auto"/>
          <w:sz w:val="22"/>
          <w:szCs w:val="22"/>
        </w:rPr>
        <w:t xml:space="preserve"> </w:t>
      </w:r>
    </w:p>
    <w:p w14:paraId="0BD9C56B" w14:textId="77777777" w:rsidR="00C4741C" w:rsidRPr="00E927A9" w:rsidRDefault="00C4741C" w:rsidP="00E927A9">
      <w:pPr>
        <w:pStyle w:val="BNGNormal"/>
        <w:spacing w:after="0" w:line="360" w:lineRule="auto"/>
        <w:jc w:val="both"/>
        <w:rPr>
          <w:rFonts w:asciiTheme="minorHAnsi" w:hAnsiTheme="minorHAnsi" w:cstheme="minorHAnsi"/>
          <w:color w:val="auto"/>
          <w:sz w:val="22"/>
          <w:szCs w:val="22"/>
        </w:rPr>
      </w:pPr>
    </w:p>
    <w:p w14:paraId="28AC7703" w14:textId="77777777" w:rsidR="00E927A9" w:rsidRPr="00F36E88" w:rsidRDefault="00E927A9" w:rsidP="00F36E88">
      <w:pPr>
        <w:pStyle w:val="BNGNormal"/>
        <w:spacing w:after="0" w:line="360" w:lineRule="auto"/>
        <w:jc w:val="center"/>
        <w:rPr>
          <w:rFonts w:asciiTheme="minorHAnsi" w:hAnsiTheme="minorHAnsi" w:cstheme="minorHAnsi"/>
          <w:b/>
          <w:bCs/>
          <w:color w:val="000000" w:themeColor="text1"/>
          <w:sz w:val="22"/>
          <w:szCs w:val="22"/>
        </w:rPr>
      </w:pPr>
      <w:r w:rsidRPr="00F36E88">
        <w:rPr>
          <w:rFonts w:asciiTheme="minorHAnsi" w:hAnsiTheme="minorHAnsi" w:cstheme="minorHAnsi"/>
          <w:b/>
          <w:bCs/>
          <w:color w:val="000000" w:themeColor="text1"/>
          <w:sz w:val="22"/>
          <w:szCs w:val="22"/>
        </w:rPr>
        <w:t>Our Commitment to You</w:t>
      </w:r>
    </w:p>
    <w:p w14:paraId="476C262D" w14:textId="5407C3AE" w:rsidR="00C4741C" w:rsidRPr="00E927A9" w:rsidRDefault="00C4741C"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Goulburn Options is dedicated t</w:t>
      </w:r>
      <w:r w:rsidR="0037544B" w:rsidRPr="00E927A9">
        <w:rPr>
          <w:rFonts w:asciiTheme="minorHAnsi" w:hAnsiTheme="minorHAnsi" w:cstheme="minorHAnsi"/>
          <w:color w:val="auto"/>
          <w:sz w:val="22"/>
          <w:szCs w:val="22"/>
        </w:rPr>
        <w:t>o providing service of the highest quality possible</w:t>
      </w:r>
      <w:r w:rsidR="00F36E88">
        <w:rPr>
          <w:rFonts w:asciiTheme="minorHAnsi" w:hAnsiTheme="minorHAnsi" w:cstheme="minorHAnsi"/>
          <w:color w:val="auto"/>
          <w:sz w:val="22"/>
          <w:szCs w:val="22"/>
        </w:rPr>
        <w:t xml:space="preserve">, with an emphasis on individual choice and control. Our commitment is to work with each of our participants to ensure </w:t>
      </w:r>
      <w:r w:rsidR="00F36E88">
        <w:rPr>
          <w:rFonts w:asciiTheme="minorHAnsi" w:hAnsiTheme="minorHAnsi" w:cstheme="minorHAnsi"/>
          <w:color w:val="auto"/>
          <w:sz w:val="22"/>
          <w:szCs w:val="22"/>
        </w:rPr>
        <w:lastRenderedPageBreak/>
        <w:t xml:space="preserve">you are getting the support that is available and best suited to you. Goulburn Options firmly believes that our participants are the experts in their own lives – every step of the way, we will collaborate with you to ensure we are meeting your needs, wishes and expectations to the highest standard possible. </w:t>
      </w:r>
    </w:p>
    <w:p w14:paraId="2D883468" w14:textId="77777777" w:rsidR="00C35DC7" w:rsidRPr="00F36E88" w:rsidRDefault="00C35DC7" w:rsidP="00E927A9">
      <w:pPr>
        <w:pStyle w:val="BNGNormal"/>
        <w:spacing w:after="0" w:line="360" w:lineRule="auto"/>
        <w:jc w:val="both"/>
        <w:rPr>
          <w:rFonts w:asciiTheme="minorHAnsi" w:hAnsiTheme="minorHAnsi" w:cstheme="minorHAnsi"/>
          <w:b/>
          <w:sz w:val="22"/>
          <w:szCs w:val="22"/>
        </w:rPr>
      </w:pPr>
    </w:p>
    <w:p w14:paraId="5D4F35CC" w14:textId="3D9E65B1" w:rsidR="00C35DC7" w:rsidRPr="00F36E88" w:rsidRDefault="00C35DC7" w:rsidP="00F36E88">
      <w:pPr>
        <w:pStyle w:val="BNGHeading2"/>
        <w:spacing w:after="0" w:line="360" w:lineRule="auto"/>
        <w:jc w:val="center"/>
        <w:rPr>
          <w:rFonts w:asciiTheme="minorHAnsi" w:hAnsiTheme="minorHAnsi" w:cstheme="minorHAnsi"/>
          <w:color w:val="000000" w:themeColor="text1"/>
          <w:sz w:val="22"/>
          <w:szCs w:val="22"/>
        </w:rPr>
      </w:pPr>
      <w:r w:rsidRPr="00F36E88">
        <w:rPr>
          <w:rFonts w:asciiTheme="minorHAnsi" w:hAnsiTheme="minorHAnsi" w:cstheme="minorHAnsi"/>
          <w:color w:val="000000" w:themeColor="text1"/>
          <w:sz w:val="22"/>
          <w:szCs w:val="22"/>
        </w:rPr>
        <w:t>What you can expect from us</w:t>
      </w:r>
    </w:p>
    <w:p w14:paraId="3701F73B" w14:textId="4D7DE604" w:rsidR="00C35DC7" w:rsidRPr="00C46979" w:rsidRDefault="00C46979" w:rsidP="00E927A9">
      <w:pPr>
        <w:pStyle w:val="BNGNormal"/>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As a participant of Goulburn Options, you can expect our organisation</w:t>
      </w:r>
      <w:r>
        <w:rPr>
          <w:rFonts w:asciiTheme="minorHAnsi" w:hAnsiTheme="minorHAnsi" w:cstheme="minorHAnsi"/>
          <w:color w:val="000000" w:themeColor="text1"/>
          <w:sz w:val="22"/>
          <w:szCs w:val="22"/>
        </w:rPr>
        <w:t xml:space="preserve"> and our staff</w:t>
      </w:r>
      <w:r w:rsidRPr="00C46979">
        <w:rPr>
          <w:rFonts w:asciiTheme="minorHAnsi" w:hAnsiTheme="minorHAnsi" w:cstheme="minorHAnsi"/>
          <w:color w:val="000000" w:themeColor="text1"/>
          <w:sz w:val="22"/>
          <w:szCs w:val="22"/>
        </w:rPr>
        <w:t xml:space="preserve"> to:</w:t>
      </w:r>
    </w:p>
    <w:p w14:paraId="61766501" w14:textId="020BB923" w:rsidR="00C35DC7" w:rsidRPr="00C46979" w:rsidRDefault="00C35DC7"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Treat you</w:t>
      </w:r>
      <w:r w:rsidR="00C46979">
        <w:rPr>
          <w:rFonts w:asciiTheme="minorHAnsi" w:hAnsiTheme="minorHAnsi" w:cstheme="minorHAnsi"/>
          <w:color w:val="000000" w:themeColor="text1"/>
          <w:sz w:val="22"/>
          <w:szCs w:val="22"/>
        </w:rPr>
        <w:t>, and your decisions</w:t>
      </w:r>
      <w:r w:rsidRPr="00C46979">
        <w:rPr>
          <w:rFonts w:asciiTheme="minorHAnsi" w:hAnsiTheme="minorHAnsi" w:cstheme="minorHAnsi"/>
          <w:color w:val="000000" w:themeColor="text1"/>
          <w:sz w:val="22"/>
          <w:szCs w:val="22"/>
        </w:rPr>
        <w:t xml:space="preserve"> with respect at all </w:t>
      </w:r>
      <w:proofErr w:type="gramStart"/>
      <w:r w:rsidRPr="00C46979">
        <w:rPr>
          <w:rFonts w:asciiTheme="minorHAnsi" w:hAnsiTheme="minorHAnsi" w:cstheme="minorHAnsi"/>
          <w:color w:val="000000" w:themeColor="text1"/>
          <w:sz w:val="22"/>
          <w:szCs w:val="22"/>
        </w:rPr>
        <w:t>times</w:t>
      </w:r>
      <w:proofErr w:type="gramEnd"/>
    </w:p>
    <w:p w14:paraId="1C80EB68" w14:textId="77777777" w:rsidR="009B64F9" w:rsidRDefault="00C35DC7"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Treat you fairly and without </w:t>
      </w:r>
      <w:proofErr w:type="gramStart"/>
      <w:r w:rsidRPr="00C46979">
        <w:rPr>
          <w:rFonts w:asciiTheme="minorHAnsi" w:hAnsiTheme="minorHAnsi" w:cstheme="minorHAnsi"/>
          <w:color w:val="000000" w:themeColor="text1"/>
          <w:sz w:val="22"/>
          <w:szCs w:val="22"/>
        </w:rPr>
        <w:t>discrimination</w:t>
      </w:r>
      <w:proofErr w:type="gramEnd"/>
      <w:r w:rsidR="009B64F9" w:rsidRPr="009B64F9">
        <w:rPr>
          <w:rFonts w:asciiTheme="minorHAnsi" w:hAnsiTheme="minorHAnsi" w:cstheme="minorHAnsi"/>
          <w:color w:val="000000" w:themeColor="text1"/>
          <w:sz w:val="22"/>
          <w:szCs w:val="22"/>
        </w:rPr>
        <w:t xml:space="preserve"> </w:t>
      </w:r>
    </w:p>
    <w:p w14:paraId="172AE100" w14:textId="218F962C" w:rsidR="009B64F9" w:rsidRPr="00C46979" w:rsidRDefault="009B64F9"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Ensure you don’t face physical, sexual, emotional or verbal </w:t>
      </w:r>
      <w:proofErr w:type="gramStart"/>
      <w:r w:rsidRPr="00C46979">
        <w:rPr>
          <w:rFonts w:asciiTheme="minorHAnsi" w:hAnsiTheme="minorHAnsi" w:cstheme="minorHAnsi"/>
          <w:color w:val="000000" w:themeColor="text1"/>
          <w:sz w:val="22"/>
          <w:szCs w:val="22"/>
        </w:rPr>
        <w:t>abuse</w:t>
      </w:r>
      <w:proofErr w:type="gramEnd"/>
    </w:p>
    <w:p w14:paraId="54F8BB09" w14:textId="77777777" w:rsidR="009B64F9" w:rsidRPr="00C46979" w:rsidRDefault="009B64F9"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Involve you in decisions about the services you access and support you to have a </w:t>
      </w:r>
      <w:proofErr w:type="gramStart"/>
      <w:r w:rsidRPr="00C46979">
        <w:rPr>
          <w:rFonts w:asciiTheme="minorHAnsi" w:hAnsiTheme="minorHAnsi" w:cstheme="minorHAnsi"/>
          <w:color w:val="000000" w:themeColor="text1"/>
          <w:sz w:val="22"/>
          <w:szCs w:val="22"/>
        </w:rPr>
        <w:t>say</w:t>
      </w:r>
      <w:proofErr w:type="gramEnd"/>
    </w:p>
    <w:p w14:paraId="664865B1" w14:textId="77777777" w:rsidR="009B64F9" w:rsidRDefault="009B64F9"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Protect your personal information and only use it for the right </w:t>
      </w:r>
      <w:proofErr w:type="gramStart"/>
      <w:r w:rsidRPr="00C46979">
        <w:rPr>
          <w:rFonts w:asciiTheme="minorHAnsi" w:hAnsiTheme="minorHAnsi" w:cstheme="minorHAnsi"/>
          <w:color w:val="000000" w:themeColor="text1"/>
          <w:sz w:val="22"/>
          <w:szCs w:val="22"/>
        </w:rPr>
        <w:t>reasons</w:t>
      </w:r>
      <w:proofErr w:type="gramEnd"/>
    </w:p>
    <w:p w14:paraId="68EF7554" w14:textId="77777777" w:rsidR="009B64F9" w:rsidRDefault="009B64F9"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Respect your privacy and </w:t>
      </w:r>
      <w:proofErr w:type="gramStart"/>
      <w:r w:rsidRPr="00C46979">
        <w:rPr>
          <w:rFonts w:asciiTheme="minorHAnsi" w:hAnsiTheme="minorHAnsi" w:cstheme="minorHAnsi"/>
          <w:color w:val="000000" w:themeColor="text1"/>
          <w:sz w:val="22"/>
          <w:szCs w:val="22"/>
        </w:rPr>
        <w:t>confidentiality</w:t>
      </w:r>
      <w:proofErr w:type="gramEnd"/>
    </w:p>
    <w:p w14:paraId="160DB7A6" w14:textId="0EDB7805" w:rsidR="00C35DC7" w:rsidRPr="009B64F9" w:rsidRDefault="009B64F9"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Provide a safe and healthy environment within</w:t>
      </w:r>
      <w:r>
        <w:rPr>
          <w:rFonts w:asciiTheme="minorHAnsi" w:hAnsiTheme="minorHAnsi" w:cstheme="minorHAnsi"/>
          <w:color w:val="000000" w:themeColor="text1"/>
          <w:sz w:val="22"/>
          <w:szCs w:val="22"/>
        </w:rPr>
        <w:t xml:space="preserve"> our</w:t>
      </w:r>
      <w:r w:rsidRPr="00C46979">
        <w:rPr>
          <w:rFonts w:asciiTheme="minorHAnsi" w:hAnsiTheme="minorHAnsi" w:cstheme="minorHAnsi"/>
          <w:color w:val="000000" w:themeColor="text1"/>
          <w:sz w:val="22"/>
          <w:szCs w:val="22"/>
        </w:rPr>
        <w:t xml:space="preserve"> service and </w:t>
      </w:r>
      <w:r>
        <w:rPr>
          <w:rFonts w:asciiTheme="minorHAnsi" w:hAnsiTheme="minorHAnsi" w:cstheme="minorHAnsi"/>
          <w:color w:val="000000" w:themeColor="text1"/>
          <w:sz w:val="22"/>
          <w:szCs w:val="22"/>
        </w:rPr>
        <w:t>our</w:t>
      </w:r>
      <w:r w:rsidRPr="00C46979">
        <w:rPr>
          <w:rFonts w:asciiTheme="minorHAnsi" w:hAnsiTheme="minorHAnsi" w:cstheme="minorHAnsi"/>
          <w:color w:val="000000" w:themeColor="text1"/>
          <w:sz w:val="22"/>
          <w:szCs w:val="22"/>
        </w:rPr>
        <w:t xml:space="preserve"> </w:t>
      </w:r>
      <w:proofErr w:type="gramStart"/>
      <w:r w:rsidRPr="00C46979">
        <w:rPr>
          <w:rFonts w:asciiTheme="minorHAnsi" w:hAnsiTheme="minorHAnsi" w:cstheme="minorHAnsi"/>
          <w:color w:val="000000" w:themeColor="text1"/>
          <w:sz w:val="22"/>
          <w:szCs w:val="22"/>
        </w:rPr>
        <w:t>facilities</w:t>
      </w:r>
      <w:proofErr w:type="gramEnd"/>
    </w:p>
    <w:p w14:paraId="125A319D" w14:textId="3F8FC6F9" w:rsidR="009B64F9" w:rsidRPr="009B64F9" w:rsidRDefault="00C46979" w:rsidP="009B64F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Prioritise your choice and control over your own </w:t>
      </w:r>
      <w:proofErr w:type="gramStart"/>
      <w:r>
        <w:rPr>
          <w:rFonts w:asciiTheme="minorHAnsi" w:hAnsiTheme="minorHAnsi" w:cstheme="minorHAnsi"/>
          <w:color w:val="000000" w:themeColor="text1"/>
          <w:sz w:val="22"/>
          <w:szCs w:val="22"/>
        </w:rPr>
        <w:t>life</w:t>
      </w:r>
      <w:proofErr w:type="gramEnd"/>
    </w:p>
    <w:p w14:paraId="416BCABC" w14:textId="48887A11" w:rsidR="00C46979" w:rsidRDefault="00C4697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you to develop and maintain your personal identity (including gender, sexuality, cultural, religious and spiritual identity)</w:t>
      </w:r>
    </w:p>
    <w:p w14:paraId="36BFB9BE" w14:textId="0A4A90D1" w:rsidR="00C46979" w:rsidRPr="00C46979" w:rsidRDefault="00C4697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 you to access and maintain connections to community, family</w:t>
      </w:r>
      <w:r w:rsidR="009B64F9">
        <w:rPr>
          <w:rFonts w:asciiTheme="minorHAnsi" w:hAnsiTheme="minorHAnsi" w:cstheme="minorHAnsi"/>
          <w:color w:val="000000" w:themeColor="text1"/>
          <w:sz w:val="22"/>
          <w:szCs w:val="22"/>
        </w:rPr>
        <w:t xml:space="preserve"> and </w:t>
      </w:r>
      <w:proofErr w:type="gramStart"/>
      <w:r w:rsidR="009B64F9">
        <w:rPr>
          <w:rFonts w:asciiTheme="minorHAnsi" w:hAnsiTheme="minorHAnsi" w:cstheme="minorHAnsi"/>
          <w:color w:val="000000" w:themeColor="text1"/>
          <w:sz w:val="22"/>
          <w:szCs w:val="22"/>
        </w:rPr>
        <w:t>friends</w:t>
      </w:r>
      <w:proofErr w:type="gramEnd"/>
    </w:p>
    <w:p w14:paraId="3A74CF67" w14:textId="1BE376A6" w:rsidR="00332E3B" w:rsidRPr="00C46979" w:rsidRDefault="00D36560"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Provide you with</w:t>
      </w:r>
      <w:r w:rsidR="00332E3B" w:rsidRPr="00C46979">
        <w:rPr>
          <w:rFonts w:asciiTheme="minorHAnsi" w:hAnsiTheme="minorHAnsi" w:cstheme="minorHAnsi"/>
          <w:color w:val="000000" w:themeColor="text1"/>
          <w:sz w:val="22"/>
          <w:szCs w:val="22"/>
        </w:rPr>
        <w:t xml:space="preserve"> sufficient information about </w:t>
      </w:r>
      <w:r w:rsidR="00C46979">
        <w:rPr>
          <w:rFonts w:asciiTheme="minorHAnsi" w:hAnsiTheme="minorHAnsi" w:cstheme="minorHAnsi"/>
          <w:color w:val="000000" w:themeColor="text1"/>
          <w:sz w:val="22"/>
          <w:szCs w:val="22"/>
        </w:rPr>
        <w:t>our</w:t>
      </w:r>
      <w:r w:rsidR="00332E3B" w:rsidRPr="00C46979">
        <w:rPr>
          <w:rFonts w:asciiTheme="minorHAnsi" w:hAnsiTheme="minorHAnsi" w:cstheme="minorHAnsi"/>
          <w:color w:val="000000" w:themeColor="text1"/>
          <w:sz w:val="22"/>
          <w:szCs w:val="22"/>
        </w:rPr>
        <w:t xml:space="preserve"> service and its terms of </w:t>
      </w:r>
      <w:proofErr w:type="gramStart"/>
      <w:r w:rsidR="00332E3B" w:rsidRPr="00C46979">
        <w:rPr>
          <w:rFonts w:asciiTheme="minorHAnsi" w:hAnsiTheme="minorHAnsi" w:cstheme="minorHAnsi"/>
          <w:color w:val="000000" w:themeColor="text1"/>
          <w:sz w:val="22"/>
          <w:szCs w:val="22"/>
        </w:rPr>
        <w:t>use</w:t>
      </w:r>
      <w:proofErr w:type="gramEnd"/>
    </w:p>
    <w:p w14:paraId="274B1E71" w14:textId="09D108A4" w:rsidR="00C35DC7" w:rsidRDefault="00C35DC7"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Inform you of your rights and </w:t>
      </w:r>
      <w:proofErr w:type="gramStart"/>
      <w:r w:rsidRPr="00C46979">
        <w:rPr>
          <w:rFonts w:asciiTheme="minorHAnsi" w:hAnsiTheme="minorHAnsi" w:cstheme="minorHAnsi"/>
          <w:color w:val="000000" w:themeColor="text1"/>
          <w:sz w:val="22"/>
          <w:szCs w:val="22"/>
        </w:rPr>
        <w:t>responsibilities</w:t>
      </w:r>
      <w:proofErr w:type="gramEnd"/>
      <w:r w:rsidRPr="00C46979">
        <w:rPr>
          <w:rFonts w:asciiTheme="minorHAnsi" w:hAnsiTheme="minorHAnsi" w:cstheme="minorHAnsi"/>
          <w:color w:val="000000" w:themeColor="text1"/>
          <w:sz w:val="22"/>
          <w:szCs w:val="22"/>
        </w:rPr>
        <w:t xml:space="preserve"> </w:t>
      </w:r>
    </w:p>
    <w:p w14:paraId="33452850" w14:textId="3B5CBA8E" w:rsidR="009B64F9" w:rsidRDefault="009B64F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Consult with you to provide your chosen </w:t>
      </w:r>
      <w:proofErr w:type="gramStart"/>
      <w:r>
        <w:rPr>
          <w:rFonts w:asciiTheme="minorHAnsi" w:hAnsiTheme="minorHAnsi" w:cstheme="minorHAnsi"/>
          <w:color w:val="000000" w:themeColor="text1"/>
          <w:sz w:val="22"/>
          <w:szCs w:val="22"/>
        </w:rPr>
        <w:t>supports</w:t>
      </w:r>
      <w:proofErr w:type="gramEnd"/>
    </w:p>
    <w:p w14:paraId="6F6D9AEC" w14:textId="73E7EB53" w:rsidR="009B64F9" w:rsidRDefault="009B64F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Communicate openly and </w:t>
      </w:r>
      <w:proofErr w:type="gramStart"/>
      <w:r>
        <w:rPr>
          <w:rFonts w:asciiTheme="minorHAnsi" w:hAnsiTheme="minorHAnsi" w:cstheme="minorHAnsi"/>
          <w:color w:val="000000" w:themeColor="text1"/>
          <w:sz w:val="22"/>
          <w:szCs w:val="22"/>
        </w:rPr>
        <w:t>honestly</w:t>
      </w:r>
      <w:proofErr w:type="gramEnd"/>
    </w:p>
    <w:p w14:paraId="233BC70A" w14:textId="4380DFCC" w:rsidR="009B64F9" w:rsidRDefault="009B64F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Give 24hrs notice (if possible) if a support has to be cancelled or </w:t>
      </w:r>
      <w:proofErr w:type="gramStart"/>
      <w:r>
        <w:rPr>
          <w:rFonts w:asciiTheme="minorHAnsi" w:hAnsiTheme="minorHAnsi" w:cstheme="minorHAnsi"/>
          <w:color w:val="000000" w:themeColor="text1"/>
          <w:sz w:val="22"/>
          <w:szCs w:val="22"/>
        </w:rPr>
        <w:t>changed</w:t>
      </w:r>
      <w:proofErr w:type="gramEnd"/>
    </w:p>
    <w:p w14:paraId="42166462" w14:textId="6E131DFD" w:rsidR="009B64F9" w:rsidRPr="00C46979" w:rsidRDefault="009B64F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Follow the NDIS Rules and Practice Standards, and keep accurate </w:t>
      </w:r>
      <w:proofErr w:type="gramStart"/>
      <w:r>
        <w:rPr>
          <w:rFonts w:asciiTheme="minorHAnsi" w:hAnsiTheme="minorHAnsi" w:cstheme="minorHAnsi"/>
          <w:color w:val="000000" w:themeColor="text1"/>
          <w:sz w:val="22"/>
          <w:szCs w:val="22"/>
        </w:rPr>
        <w:t>records</w:t>
      </w:r>
      <w:proofErr w:type="gramEnd"/>
    </w:p>
    <w:p w14:paraId="335E8342" w14:textId="07D2EBD4" w:rsidR="009B64F9" w:rsidRPr="00C46979" w:rsidRDefault="009B64F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Provide regular invoice and statements of supports </w:t>
      </w:r>
      <w:proofErr w:type="gramStart"/>
      <w:r>
        <w:rPr>
          <w:rFonts w:asciiTheme="minorHAnsi" w:hAnsiTheme="minorHAnsi" w:cstheme="minorHAnsi"/>
          <w:color w:val="000000" w:themeColor="text1"/>
          <w:sz w:val="22"/>
          <w:szCs w:val="22"/>
        </w:rPr>
        <w:t>given</w:t>
      </w:r>
      <w:proofErr w:type="gramEnd"/>
    </w:p>
    <w:p w14:paraId="6A7B2A44" w14:textId="4D46B86F" w:rsidR="00C46979" w:rsidRPr="00C46979" w:rsidRDefault="00C4697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Provide you with access to your personal records upon </w:t>
      </w:r>
      <w:proofErr w:type="gramStart"/>
      <w:r>
        <w:rPr>
          <w:rFonts w:asciiTheme="minorHAnsi" w:hAnsiTheme="minorHAnsi" w:cstheme="minorHAnsi"/>
          <w:color w:val="000000" w:themeColor="text1"/>
          <w:sz w:val="22"/>
          <w:szCs w:val="22"/>
        </w:rPr>
        <w:t>request</w:t>
      </w:r>
      <w:proofErr w:type="gramEnd"/>
    </w:p>
    <w:p w14:paraId="7E563FE2" w14:textId="6BCD1A40" w:rsidR="00C35DC7" w:rsidRPr="00C46979" w:rsidRDefault="00C35DC7"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Support you to connect with other services </w:t>
      </w:r>
      <w:r w:rsidR="00C46979">
        <w:rPr>
          <w:rFonts w:asciiTheme="minorHAnsi" w:hAnsiTheme="minorHAnsi" w:cstheme="minorHAnsi"/>
          <w:color w:val="000000" w:themeColor="text1"/>
          <w:sz w:val="22"/>
          <w:szCs w:val="22"/>
        </w:rPr>
        <w:t xml:space="preserve">and/or advocates </w:t>
      </w:r>
      <w:r w:rsidRPr="00C46979">
        <w:rPr>
          <w:rFonts w:asciiTheme="minorHAnsi" w:hAnsiTheme="minorHAnsi" w:cstheme="minorHAnsi"/>
          <w:color w:val="000000" w:themeColor="text1"/>
          <w:sz w:val="22"/>
          <w:szCs w:val="22"/>
        </w:rPr>
        <w:t xml:space="preserve">if </w:t>
      </w:r>
      <w:proofErr w:type="gramStart"/>
      <w:r w:rsidRPr="00C46979">
        <w:rPr>
          <w:rFonts w:asciiTheme="minorHAnsi" w:hAnsiTheme="minorHAnsi" w:cstheme="minorHAnsi"/>
          <w:color w:val="000000" w:themeColor="text1"/>
          <w:sz w:val="22"/>
          <w:szCs w:val="22"/>
        </w:rPr>
        <w:t>needed</w:t>
      </w:r>
      <w:proofErr w:type="gramEnd"/>
    </w:p>
    <w:p w14:paraId="4DDDAC19" w14:textId="4402ED59" w:rsidR="00C35DC7" w:rsidRPr="00C46979" w:rsidRDefault="00C35DC7"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Tell you how to provide us with feedback on our service and how to make a complaint</w:t>
      </w:r>
    </w:p>
    <w:p w14:paraId="0802DA10" w14:textId="3AA2A333" w:rsidR="00C35DC7" w:rsidRPr="00C46979" w:rsidRDefault="00332E3B"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Ensure your complaints are dealt with fairly and </w:t>
      </w:r>
      <w:proofErr w:type="gramStart"/>
      <w:r w:rsidRPr="00C46979">
        <w:rPr>
          <w:rFonts w:asciiTheme="minorHAnsi" w:hAnsiTheme="minorHAnsi" w:cstheme="minorHAnsi"/>
          <w:color w:val="000000" w:themeColor="text1"/>
          <w:sz w:val="22"/>
          <w:szCs w:val="22"/>
        </w:rPr>
        <w:t>promptly</w:t>
      </w:r>
      <w:proofErr w:type="gramEnd"/>
    </w:p>
    <w:p w14:paraId="0C5BAB2E" w14:textId="78E84427" w:rsidR="00C46979" w:rsidRPr="00C46979" w:rsidRDefault="00C46979" w:rsidP="00E927A9">
      <w:pPr>
        <w:pStyle w:val="BNGNormal"/>
        <w:numPr>
          <w:ilvl w:val="0"/>
          <w:numId w:val="9"/>
        </w:numPr>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Process your requests and enquiries in a timely </w:t>
      </w:r>
      <w:proofErr w:type="gramStart"/>
      <w:r w:rsidRPr="00C46979">
        <w:rPr>
          <w:rFonts w:asciiTheme="minorHAnsi" w:hAnsiTheme="minorHAnsi" w:cstheme="minorHAnsi"/>
          <w:color w:val="000000" w:themeColor="text1"/>
          <w:sz w:val="22"/>
          <w:szCs w:val="22"/>
        </w:rPr>
        <w:t>manner</w:t>
      </w:r>
      <w:proofErr w:type="gramEnd"/>
      <w:r w:rsidRPr="00C46979">
        <w:rPr>
          <w:rFonts w:asciiTheme="minorHAnsi" w:hAnsiTheme="minorHAnsi" w:cstheme="minorHAnsi"/>
          <w:color w:val="000000" w:themeColor="text1"/>
          <w:sz w:val="22"/>
          <w:szCs w:val="22"/>
        </w:rPr>
        <w:t xml:space="preserve"> </w:t>
      </w:r>
    </w:p>
    <w:p w14:paraId="018B7B11" w14:textId="77777777" w:rsidR="00C46979" w:rsidRPr="00C46979" w:rsidRDefault="00C46979" w:rsidP="00C46979">
      <w:pPr>
        <w:pStyle w:val="BNGNormal"/>
        <w:spacing w:after="0" w:line="360" w:lineRule="auto"/>
        <w:ind w:left="360"/>
        <w:jc w:val="both"/>
        <w:rPr>
          <w:rFonts w:asciiTheme="minorHAnsi" w:hAnsiTheme="minorHAnsi" w:cstheme="minorHAnsi"/>
          <w:sz w:val="22"/>
          <w:szCs w:val="22"/>
        </w:rPr>
      </w:pPr>
    </w:p>
    <w:p w14:paraId="09A3B510" w14:textId="7CE3B988" w:rsidR="00C46979" w:rsidRPr="00C46979" w:rsidRDefault="00C46979" w:rsidP="00E927A9">
      <w:pPr>
        <w:pStyle w:val="BNGHeading2"/>
        <w:spacing w:after="0" w:line="360" w:lineRule="auto"/>
        <w:jc w:val="both"/>
        <w:rPr>
          <w:rFonts w:asciiTheme="minorHAnsi" w:hAnsiTheme="minorHAnsi" w:cstheme="minorHAnsi"/>
          <w:color w:val="000000" w:themeColor="text1"/>
          <w:sz w:val="22"/>
          <w:szCs w:val="22"/>
        </w:rPr>
      </w:pPr>
      <w:r w:rsidRPr="00C46979">
        <w:rPr>
          <w:rFonts w:asciiTheme="minorHAnsi" w:hAnsiTheme="minorHAnsi" w:cstheme="minorHAnsi"/>
          <w:color w:val="000000" w:themeColor="text1"/>
          <w:sz w:val="22"/>
          <w:szCs w:val="22"/>
        </w:rPr>
        <w:t xml:space="preserve">Find out more about your rights as a participant of Goulburn Options by requesting to see our organisation’s policy and procedure manual. </w:t>
      </w:r>
    </w:p>
    <w:p w14:paraId="1CF30A31" w14:textId="77777777" w:rsidR="00C46979" w:rsidRPr="00E927A9" w:rsidRDefault="00C46979" w:rsidP="00E927A9">
      <w:pPr>
        <w:pStyle w:val="BNGHeading2"/>
        <w:spacing w:after="0" w:line="360" w:lineRule="auto"/>
        <w:jc w:val="both"/>
        <w:rPr>
          <w:rFonts w:asciiTheme="minorHAnsi" w:hAnsiTheme="minorHAnsi" w:cstheme="minorHAnsi"/>
          <w:sz w:val="22"/>
          <w:szCs w:val="22"/>
        </w:rPr>
      </w:pPr>
    </w:p>
    <w:p w14:paraId="707448BD" w14:textId="26919DF5" w:rsidR="00C35DC7" w:rsidRDefault="00C35DC7" w:rsidP="009B64F9">
      <w:pPr>
        <w:pStyle w:val="BNGHeading2"/>
        <w:spacing w:after="0" w:line="360" w:lineRule="auto"/>
        <w:jc w:val="center"/>
        <w:rPr>
          <w:rFonts w:asciiTheme="minorHAnsi" w:hAnsiTheme="minorHAnsi" w:cstheme="minorHAnsi"/>
          <w:color w:val="000000" w:themeColor="text1"/>
          <w:sz w:val="22"/>
          <w:szCs w:val="22"/>
        </w:rPr>
      </w:pPr>
      <w:r w:rsidRPr="009B64F9">
        <w:rPr>
          <w:rFonts w:asciiTheme="minorHAnsi" w:hAnsiTheme="minorHAnsi" w:cstheme="minorHAnsi"/>
          <w:color w:val="000000" w:themeColor="text1"/>
          <w:sz w:val="22"/>
          <w:szCs w:val="22"/>
        </w:rPr>
        <w:t>How you can help us</w:t>
      </w:r>
    </w:p>
    <w:p w14:paraId="3B657F52" w14:textId="1514C48D" w:rsidR="009B64F9" w:rsidRDefault="009B64F9" w:rsidP="009B64F9">
      <w:pPr>
        <w:pStyle w:val="BNGHeading2"/>
        <w:spacing w:after="0" w:line="360" w:lineRule="auto"/>
        <w:rPr>
          <w:rFonts w:asciiTheme="minorHAnsi" w:hAnsiTheme="minorHAnsi" w:cstheme="minorHAnsi"/>
          <w:b w:val="0"/>
          <w:bCs/>
          <w:color w:val="000000" w:themeColor="text1"/>
          <w:sz w:val="22"/>
          <w:szCs w:val="22"/>
        </w:rPr>
      </w:pPr>
      <w:r w:rsidRPr="009B64F9">
        <w:rPr>
          <w:rFonts w:asciiTheme="minorHAnsi" w:hAnsiTheme="minorHAnsi" w:cstheme="minorHAnsi"/>
          <w:b w:val="0"/>
          <w:bCs/>
          <w:color w:val="000000" w:themeColor="text1"/>
          <w:sz w:val="22"/>
          <w:szCs w:val="22"/>
        </w:rPr>
        <w:lastRenderedPageBreak/>
        <w:t>As a participant of Goulburn Options, it is your responsibility to:</w:t>
      </w:r>
    </w:p>
    <w:p w14:paraId="58C50553" w14:textId="3FA5747F"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Provide us with complete and accurate information about yourself and your situation </w:t>
      </w:r>
    </w:p>
    <w:p w14:paraId="4972F6EA" w14:textId="6B86404D"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Tell us if things have changed, or if you cannot keep an appointment or </w:t>
      </w:r>
      <w:proofErr w:type="gramStart"/>
      <w:r>
        <w:rPr>
          <w:rFonts w:asciiTheme="minorHAnsi" w:hAnsiTheme="minorHAnsi" w:cstheme="minorHAnsi"/>
          <w:b w:val="0"/>
          <w:bCs/>
          <w:color w:val="000000" w:themeColor="text1"/>
          <w:sz w:val="22"/>
          <w:szCs w:val="22"/>
        </w:rPr>
        <w:t>commitment</w:t>
      </w:r>
      <w:proofErr w:type="gramEnd"/>
    </w:p>
    <w:p w14:paraId="185DBC17" w14:textId="72BB8777"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Let us know if any of your personal information has </w:t>
      </w:r>
      <w:proofErr w:type="gramStart"/>
      <w:r>
        <w:rPr>
          <w:rFonts w:asciiTheme="minorHAnsi" w:hAnsiTheme="minorHAnsi" w:cstheme="minorHAnsi"/>
          <w:b w:val="0"/>
          <w:bCs/>
          <w:color w:val="000000" w:themeColor="text1"/>
          <w:sz w:val="22"/>
          <w:szCs w:val="22"/>
        </w:rPr>
        <w:t>changed</w:t>
      </w:r>
      <w:proofErr w:type="gramEnd"/>
    </w:p>
    <w:p w14:paraId="03E06288" w14:textId="4ABFEA9D"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Act respectfully and safely towards other participants, </w:t>
      </w:r>
      <w:proofErr w:type="gramStart"/>
      <w:r>
        <w:rPr>
          <w:rFonts w:asciiTheme="minorHAnsi" w:hAnsiTheme="minorHAnsi" w:cstheme="minorHAnsi"/>
          <w:b w:val="0"/>
          <w:bCs/>
          <w:color w:val="000000" w:themeColor="text1"/>
          <w:sz w:val="22"/>
          <w:szCs w:val="22"/>
        </w:rPr>
        <w:t>staff</w:t>
      </w:r>
      <w:proofErr w:type="gramEnd"/>
      <w:r>
        <w:rPr>
          <w:rFonts w:asciiTheme="minorHAnsi" w:hAnsiTheme="minorHAnsi" w:cstheme="minorHAnsi"/>
          <w:b w:val="0"/>
          <w:bCs/>
          <w:color w:val="000000" w:themeColor="text1"/>
          <w:sz w:val="22"/>
          <w:szCs w:val="22"/>
        </w:rPr>
        <w:t xml:space="preserve"> and volunteers</w:t>
      </w:r>
    </w:p>
    <w:p w14:paraId="3F986499" w14:textId="256CB468"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Provide us with feedback about our service and any improvements we can </w:t>
      </w:r>
      <w:proofErr w:type="gramStart"/>
      <w:r>
        <w:rPr>
          <w:rFonts w:asciiTheme="minorHAnsi" w:hAnsiTheme="minorHAnsi" w:cstheme="minorHAnsi"/>
          <w:b w:val="0"/>
          <w:bCs/>
          <w:color w:val="000000" w:themeColor="text1"/>
          <w:sz w:val="22"/>
          <w:szCs w:val="22"/>
        </w:rPr>
        <w:t>make</w:t>
      </w:r>
      <w:proofErr w:type="gramEnd"/>
    </w:p>
    <w:p w14:paraId="5651B726" w14:textId="4AE01AE8"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Participate in the supports you have chosen</w:t>
      </w:r>
    </w:p>
    <w:p w14:paraId="1275178B" w14:textId="28BDFAC0"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Let us know if you are sick or </w:t>
      </w:r>
      <w:proofErr w:type="gramStart"/>
      <w:r>
        <w:rPr>
          <w:rFonts w:asciiTheme="minorHAnsi" w:hAnsiTheme="minorHAnsi" w:cstheme="minorHAnsi"/>
          <w:b w:val="0"/>
          <w:bCs/>
          <w:color w:val="000000" w:themeColor="text1"/>
          <w:sz w:val="22"/>
          <w:szCs w:val="22"/>
        </w:rPr>
        <w:t>unwell</w:t>
      </w:r>
      <w:proofErr w:type="gramEnd"/>
    </w:p>
    <w:p w14:paraId="1B497124" w14:textId="30E920DF"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Make sure you pay any out-of-pocket </w:t>
      </w:r>
      <w:proofErr w:type="gramStart"/>
      <w:r>
        <w:rPr>
          <w:rFonts w:asciiTheme="minorHAnsi" w:hAnsiTheme="minorHAnsi" w:cstheme="minorHAnsi"/>
          <w:b w:val="0"/>
          <w:bCs/>
          <w:color w:val="000000" w:themeColor="text1"/>
          <w:sz w:val="22"/>
          <w:szCs w:val="22"/>
        </w:rPr>
        <w:t>costs</w:t>
      </w:r>
      <w:proofErr w:type="gramEnd"/>
    </w:p>
    <w:p w14:paraId="02B12FE0" w14:textId="2A6DD23F"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Tell your staff if you have a </w:t>
      </w:r>
      <w:proofErr w:type="gramStart"/>
      <w:r>
        <w:rPr>
          <w:rFonts w:asciiTheme="minorHAnsi" w:hAnsiTheme="minorHAnsi" w:cstheme="minorHAnsi"/>
          <w:b w:val="0"/>
          <w:bCs/>
          <w:color w:val="000000" w:themeColor="text1"/>
          <w:sz w:val="22"/>
          <w:szCs w:val="22"/>
        </w:rPr>
        <w:t>problem</w:t>
      </w:r>
      <w:proofErr w:type="gramEnd"/>
    </w:p>
    <w:p w14:paraId="52277900" w14:textId="7653A2A7" w:rsidR="00EA61C2"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Tell your staff if you see something that is unsafe</w:t>
      </w:r>
    </w:p>
    <w:p w14:paraId="0193EAEA" w14:textId="012DF13C" w:rsidR="00EA61C2" w:rsidRPr="009B64F9" w:rsidRDefault="00EA61C2" w:rsidP="00EA61C2">
      <w:pPr>
        <w:pStyle w:val="BNGHeading2"/>
        <w:numPr>
          <w:ilvl w:val="0"/>
          <w:numId w:val="15"/>
        </w:numPr>
        <w:spacing w:after="0" w:line="360" w:lineRule="auto"/>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Make sure staff are safe whilst working with you in your home (making sure the environment is appropriate for work) </w:t>
      </w:r>
    </w:p>
    <w:p w14:paraId="25853CD4" w14:textId="77777777" w:rsidR="00C35DC7" w:rsidRPr="00E927A9" w:rsidRDefault="00C35DC7" w:rsidP="00E927A9">
      <w:pPr>
        <w:pStyle w:val="BNGNormal"/>
        <w:spacing w:after="0" w:line="360" w:lineRule="auto"/>
        <w:jc w:val="both"/>
        <w:rPr>
          <w:rFonts w:asciiTheme="minorHAnsi" w:hAnsiTheme="minorHAnsi" w:cstheme="minorHAnsi"/>
          <w:sz w:val="22"/>
          <w:szCs w:val="22"/>
        </w:rPr>
      </w:pPr>
    </w:p>
    <w:p w14:paraId="3EE471AF" w14:textId="77777777" w:rsidR="00E927A9" w:rsidRPr="00E927A9" w:rsidRDefault="00E927A9" w:rsidP="00EA61C2">
      <w:pPr>
        <w:pStyle w:val="BNGNormal"/>
        <w:spacing w:after="0" w:line="360" w:lineRule="auto"/>
        <w:jc w:val="center"/>
        <w:rPr>
          <w:rFonts w:asciiTheme="minorHAnsi" w:hAnsiTheme="minorHAnsi" w:cstheme="minorHAnsi"/>
          <w:b/>
          <w:bCs/>
          <w:color w:val="auto"/>
          <w:sz w:val="22"/>
          <w:szCs w:val="22"/>
        </w:rPr>
      </w:pPr>
      <w:r w:rsidRPr="00E927A9">
        <w:rPr>
          <w:rFonts w:asciiTheme="minorHAnsi" w:hAnsiTheme="minorHAnsi" w:cstheme="minorHAnsi"/>
          <w:b/>
          <w:bCs/>
          <w:color w:val="auto"/>
          <w:sz w:val="22"/>
          <w:szCs w:val="22"/>
        </w:rPr>
        <w:t>How You Can Provide Feedback</w:t>
      </w:r>
    </w:p>
    <w:p w14:paraId="2887AEAD" w14:textId="23604283" w:rsidR="00C35DC7" w:rsidRPr="00E927A9" w:rsidRDefault="00086F2E"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Goulburn Options values your feedback, whether you are a participant, a carer, family, staff, or even a member of the general public. Positive or negative, we would love to hear about your experience with us and our services. What did we do right? How can we improve? Are you unhappy with a service received, or believe you have not been treated in a fair and equal manner? Let us know. </w:t>
      </w:r>
    </w:p>
    <w:p w14:paraId="1F9AFC59" w14:textId="77777777" w:rsidR="009D7D16" w:rsidRPr="00E927A9" w:rsidRDefault="009D7D16" w:rsidP="00E927A9">
      <w:pPr>
        <w:pStyle w:val="BNGNormal"/>
        <w:spacing w:after="0" w:line="360" w:lineRule="auto"/>
        <w:jc w:val="both"/>
        <w:rPr>
          <w:rFonts w:asciiTheme="minorHAnsi" w:hAnsiTheme="minorHAnsi" w:cstheme="minorHAnsi"/>
          <w:color w:val="auto"/>
          <w:sz w:val="22"/>
          <w:szCs w:val="22"/>
        </w:rPr>
      </w:pPr>
    </w:p>
    <w:p w14:paraId="703C6505" w14:textId="5095D862" w:rsidR="00086F2E" w:rsidRPr="00E927A9" w:rsidRDefault="00086F2E"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You can give Goulburn Options feedback by:</w:t>
      </w:r>
    </w:p>
    <w:p w14:paraId="5CCF7AB7" w14:textId="392DD596" w:rsidR="00086F2E" w:rsidRPr="00E927A9" w:rsidRDefault="00086F2E" w:rsidP="00E927A9">
      <w:pPr>
        <w:pStyle w:val="BNGNormal"/>
        <w:numPr>
          <w:ilvl w:val="0"/>
          <w:numId w:val="13"/>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Talking directly to a member of staff, or a volunteer</w:t>
      </w:r>
    </w:p>
    <w:p w14:paraId="2E67B209" w14:textId="6295B28E" w:rsidR="00086F2E" w:rsidRPr="00E927A9" w:rsidRDefault="00086F2E" w:rsidP="00E927A9">
      <w:pPr>
        <w:pStyle w:val="BNGNormal"/>
        <w:numPr>
          <w:ilvl w:val="0"/>
          <w:numId w:val="13"/>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Asking to speak to a more senior member or staff</w:t>
      </w:r>
    </w:p>
    <w:p w14:paraId="23EFD8EA" w14:textId="4D1221FE" w:rsidR="00086F2E" w:rsidRPr="00E927A9" w:rsidRDefault="00086F2E" w:rsidP="00E927A9">
      <w:pPr>
        <w:pStyle w:val="BNGNormal"/>
        <w:numPr>
          <w:ilvl w:val="0"/>
          <w:numId w:val="13"/>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Contacting our office, via:</w:t>
      </w:r>
    </w:p>
    <w:p w14:paraId="4BAEF679" w14:textId="75128A69" w:rsidR="00086F2E" w:rsidRPr="00E927A9" w:rsidRDefault="00086F2E" w:rsidP="00E927A9">
      <w:pPr>
        <w:pStyle w:val="BNGNormal"/>
        <w:numPr>
          <w:ilvl w:val="1"/>
          <w:numId w:val="13"/>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Phone: 0357923192</w:t>
      </w:r>
    </w:p>
    <w:p w14:paraId="6354C3E5" w14:textId="4EB8E8E9" w:rsidR="00086F2E" w:rsidRPr="00E927A9" w:rsidRDefault="00086F2E" w:rsidP="00E927A9">
      <w:pPr>
        <w:pStyle w:val="BNGNormal"/>
        <w:numPr>
          <w:ilvl w:val="1"/>
          <w:numId w:val="13"/>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Email: </w:t>
      </w:r>
      <w:hyperlink r:id="rId14" w:history="1">
        <w:r w:rsidRPr="00E927A9">
          <w:rPr>
            <w:rStyle w:val="Hyperlink"/>
            <w:rFonts w:asciiTheme="minorHAnsi" w:hAnsiTheme="minorHAnsi" w:cstheme="minorHAnsi"/>
            <w:sz w:val="22"/>
            <w:szCs w:val="22"/>
          </w:rPr>
          <w:t>programs@goinc.org.au</w:t>
        </w:r>
      </w:hyperlink>
    </w:p>
    <w:p w14:paraId="6ABC304D" w14:textId="77777777" w:rsidR="009D7D16" w:rsidRPr="00E927A9" w:rsidRDefault="009D7D16" w:rsidP="00E927A9">
      <w:pPr>
        <w:pStyle w:val="BNGNormal"/>
        <w:spacing w:after="0" w:line="360" w:lineRule="auto"/>
        <w:jc w:val="both"/>
        <w:rPr>
          <w:rFonts w:asciiTheme="minorHAnsi" w:hAnsiTheme="minorHAnsi" w:cstheme="minorHAnsi"/>
          <w:color w:val="auto"/>
          <w:sz w:val="22"/>
          <w:szCs w:val="22"/>
        </w:rPr>
      </w:pPr>
    </w:p>
    <w:p w14:paraId="261DB328" w14:textId="3A019BA1" w:rsidR="00C35DC7" w:rsidRPr="00E927A9" w:rsidRDefault="009D7D16"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It is your honest feedback which helps us provide the best service we possibly can. </w:t>
      </w:r>
      <w:r w:rsidR="00C35DC7" w:rsidRPr="00E927A9">
        <w:rPr>
          <w:rFonts w:asciiTheme="minorHAnsi" w:hAnsiTheme="minorHAnsi" w:cstheme="minorHAnsi"/>
          <w:color w:val="0000FF"/>
          <w:sz w:val="22"/>
          <w:szCs w:val="22"/>
        </w:rPr>
        <w:t xml:space="preserve"> </w:t>
      </w:r>
    </w:p>
    <w:p w14:paraId="5C6EBC9A" w14:textId="77777777" w:rsidR="00C35DC7" w:rsidRPr="00E927A9" w:rsidRDefault="00C35DC7" w:rsidP="00E72D94">
      <w:pPr>
        <w:pStyle w:val="BNGNormal"/>
        <w:spacing w:after="0" w:line="360" w:lineRule="auto"/>
        <w:jc w:val="center"/>
        <w:rPr>
          <w:rFonts w:asciiTheme="minorHAnsi" w:hAnsiTheme="minorHAnsi" w:cstheme="minorHAnsi"/>
          <w:sz w:val="22"/>
          <w:szCs w:val="22"/>
        </w:rPr>
      </w:pPr>
    </w:p>
    <w:p w14:paraId="143A6B03" w14:textId="77777777" w:rsidR="00E927A9" w:rsidRPr="00E927A9" w:rsidRDefault="00E927A9" w:rsidP="00E72D94">
      <w:pPr>
        <w:pStyle w:val="BNGNormal"/>
        <w:spacing w:after="0" w:line="360" w:lineRule="auto"/>
        <w:jc w:val="center"/>
        <w:rPr>
          <w:rFonts w:asciiTheme="minorHAnsi" w:hAnsiTheme="minorHAnsi" w:cstheme="minorHAnsi"/>
          <w:b/>
          <w:bCs/>
          <w:color w:val="auto"/>
          <w:sz w:val="22"/>
          <w:szCs w:val="22"/>
        </w:rPr>
      </w:pPr>
      <w:r w:rsidRPr="00E927A9">
        <w:rPr>
          <w:rFonts w:asciiTheme="minorHAnsi" w:hAnsiTheme="minorHAnsi" w:cstheme="minorHAnsi"/>
          <w:b/>
          <w:bCs/>
          <w:color w:val="auto"/>
          <w:sz w:val="22"/>
          <w:szCs w:val="22"/>
        </w:rPr>
        <w:t>How We Manage Complaints</w:t>
      </w:r>
    </w:p>
    <w:p w14:paraId="670C2432" w14:textId="704C1D68" w:rsidR="00C35DC7" w:rsidRPr="00E927A9" w:rsidRDefault="00CF0715"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At Goulburn Options, we want to resolve complaints openly, honestly, and quickly. We will acknowledge your complaint and respond within 5 working days, and work with you to have the complaint resolved within 3 weeks.</w:t>
      </w:r>
    </w:p>
    <w:p w14:paraId="7A357811" w14:textId="77777777" w:rsidR="00E927A9" w:rsidRDefault="00E927A9" w:rsidP="00E927A9">
      <w:pPr>
        <w:pStyle w:val="BNGNormal"/>
        <w:spacing w:after="0" w:line="360" w:lineRule="auto"/>
        <w:jc w:val="both"/>
        <w:rPr>
          <w:rFonts w:asciiTheme="minorHAnsi" w:hAnsiTheme="minorHAnsi" w:cstheme="minorHAnsi"/>
          <w:color w:val="auto"/>
          <w:sz w:val="22"/>
          <w:szCs w:val="22"/>
        </w:rPr>
      </w:pPr>
    </w:p>
    <w:p w14:paraId="0E73F0CB" w14:textId="07F26C68" w:rsidR="00CF0715" w:rsidRPr="00E927A9" w:rsidRDefault="00CF0715" w:rsidP="00E927A9">
      <w:pPr>
        <w:pStyle w:val="BNGNormal"/>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lastRenderedPageBreak/>
        <w:t>At any stage of this process, you can also contact:</w:t>
      </w:r>
    </w:p>
    <w:p w14:paraId="39136ADE" w14:textId="386A62AC" w:rsidR="00CF0715" w:rsidRPr="00E927A9" w:rsidRDefault="00CF0715" w:rsidP="00E927A9">
      <w:pPr>
        <w:pStyle w:val="BNGNormal"/>
        <w:numPr>
          <w:ilvl w:val="0"/>
          <w:numId w:val="14"/>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The NDIS Commission: </w:t>
      </w:r>
      <w:r w:rsidRPr="00E927A9">
        <w:rPr>
          <w:rFonts w:asciiTheme="minorHAnsi" w:hAnsiTheme="minorHAnsi" w:cstheme="minorHAnsi"/>
          <w:b/>
          <w:bCs/>
          <w:color w:val="auto"/>
          <w:sz w:val="22"/>
          <w:szCs w:val="22"/>
        </w:rPr>
        <w:t>1800 035 544</w:t>
      </w:r>
    </w:p>
    <w:p w14:paraId="7D51A6B8" w14:textId="24A8F785" w:rsidR="00CF0715" w:rsidRPr="00E927A9" w:rsidRDefault="00CF0715" w:rsidP="00E927A9">
      <w:pPr>
        <w:pStyle w:val="BNGNormal"/>
        <w:numPr>
          <w:ilvl w:val="0"/>
          <w:numId w:val="14"/>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TTY service for people with hearing or speech difficulties: </w:t>
      </w:r>
      <w:r w:rsidRPr="00E927A9">
        <w:rPr>
          <w:rFonts w:asciiTheme="minorHAnsi" w:hAnsiTheme="minorHAnsi" w:cstheme="minorHAnsi"/>
          <w:b/>
          <w:bCs/>
          <w:color w:val="auto"/>
          <w:sz w:val="22"/>
          <w:szCs w:val="22"/>
        </w:rPr>
        <w:t>133 677</w:t>
      </w:r>
    </w:p>
    <w:p w14:paraId="72E2C0DA" w14:textId="77D79AAA" w:rsidR="009A37F2" w:rsidRPr="00E927A9" w:rsidRDefault="00CF0715" w:rsidP="00E927A9">
      <w:pPr>
        <w:pStyle w:val="BNGNormal"/>
        <w:numPr>
          <w:ilvl w:val="0"/>
          <w:numId w:val="14"/>
        </w:numPr>
        <w:spacing w:after="0" w:line="360" w:lineRule="auto"/>
        <w:jc w:val="both"/>
        <w:rPr>
          <w:rFonts w:asciiTheme="minorHAnsi" w:hAnsiTheme="minorHAnsi" w:cstheme="minorHAnsi"/>
          <w:color w:val="auto"/>
          <w:sz w:val="22"/>
          <w:szCs w:val="22"/>
        </w:rPr>
      </w:pPr>
      <w:r w:rsidRPr="00E927A9">
        <w:rPr>
          <w:rFonts w:asciiTheme="minorHAnsi" w:hAnsiTheme="minorHAnsi" w:cstheme="minorHAnsi"/>
          <w:color w:val="auto"/>
          <w:sz w:val="22"/>
          <w:szCs w:val="22"/>
        </w:rPr>
        <w:t xml:space="preserve">The Victorian Disability Worker Commission: </w:t>
      </w:r>
      <w:r w:rsidRPr="00E927A9">
        <w:rPr>
          <w:rFonts w:asciiTheme="minorHAnsi" w:hAnsiTheme="minorHAnsi" w:cstheme="minorHAnsi"/>
          <w:b/>
          <w:bCs/>
          <w:color w:val="auto"/>
          <w:sz w:val="22"/>
          <w:szCs w:val="22"/>
        </w:rPr>
        <w:t>1800 497 132</w:t>
      </w:r>
    </w:p>
    <w:p w14:paraId="7ABB206B" w14:textId="77777777" w:rsidR="00CF0715" w:rsidRPr="00E927A9" w:rsidRDefault="00CF0715" w:rsidP="00E927A9">
      <w:pPr>
        <w:pStyle w:val="BNGHeading2"/>
        <w:spacing w:after="0" w:line="360" w:lineRule="auto"/>
        <w:jc w:val="both"/>
        <w:rPr>
          <w:rFonts w:asciiTheme="minorHAnsi" w:hAnsiTheme="minorHAnsi" w:cstheme="minorHAnsi"/>
          <w:bCs/>
          <w:sz w:val="22"/>
          <w:szCs w:val="22"/>
        </w:rPr>
      </w:pPr>
    </w:p>
    <w:p w14:paraId="0D46F21B" w14:textId="169F5CE3" w:rsidR="00BE1C3F" w:rsidRPr="00EA61C2" w:rsidRDefault="00BE1C3F" w:rsidP="00EA61C2">
      <w:pPr>
        <w:pStyle w:val="BNGHeading2"/>
        <w:spacing w:after="0" w:line="360" w:lineRule="auto"/>
        <w:jc w:val="center"/>
        <w:rPr>
          <w:rFonts w:asciiTheme="minorHAnsi" w:hAnsiTheme="minorHAnsi" w:cstheme="minorHAnsi"/>
          <w:bCs/>
          <w:color w:val="000000" w:themeColor="text1"/>
          <w:sz w:val="22"/>
          <w:szCs w:val="22"/>
        </w:rPr>
      </w:pPr>
      <w:r w:rsidRPr="00EA61C2">
        <w:rPr>
          <w:rFonts w:asciiTheme="minorHAnsi" w:hAnsiTheme="minorHAnsi" w:cstheme="minorHAnsi"/>
          <w:bCs/>
          <w:color w:val="000000" w:themeColor="text1"/>
          <w:sz w:val="22"/>
          <w:szCs w:val="22"/>
        </w:rPr>
        <w:t>How you can participate in your services</w:t>
      </w:r>
    </w:p>
    <w:p w14:paraId="3216537B" w14:textId="5556E3D0" w:rsidR="00BE1C3F" w:rsidRDefault="00EA61C2" w:rsidP="00E927A9">
      <w:pPr>
        <w:pStyle w:val="BNGHeading2"/>
        <w:spacing w:after="0" w:line="360" w:lineRule="auto"/>
        <w:jc w:val="both"/>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At Goulburn Options we encourage all of our participants to engage in and exercise their choice and control over service decisions. </w:t>
      </w:r>
      <w:r w:rsidR="00E618D7">
        <w:rPr>
          <w:rFonts w:asciiTheme="minorHAnsi" w:hAnsiTheme="minorHAnsi" w:cstheme="minorHAnsi"/>
          <w:b w:val="0"/>
          <w:bCs/>
          <w:color w:val="000000" w:themeColor="text1"/>
          <w:sz w:val="22"/>
          <w:szCs w:val="22"/>
        </w:rPr>
        <w:t xml:space="preserve">We will ensure you are aware of and understand the services we provide. We are committed to supporting you by engaging interpreters, advocates, written materials in a variety of community languages and culturally appropriate service strategies, where needed. </w:t>
      </w:r>
    </w:p>
    <w:p w14:paraId="016E8F70" w14:textId="09816C3F" w:rsidR="00E618D7" w:rsidRDefault="00E618D7" w:rsidP="00E927A9">
      <w:pPr>
        <w:pStyle w:val="BNGHeading2"/>
        <w:spacing w:after="0" w:line="360" w:lineRule="auto"/>
        <w:jc w:val="both"/>
        <w:rPr>
          <w:rFonts w:asciiTheme="minorHAnsi" w:hAnsiTheme="minorHAnsi" w:cstheme="minorHAnsi"/>
          <w:b w:val="0"/>
          <w:bCs/>
          <w:color w:val="000000" w:themeColor="text1"/>
          <w:sz w:val="22"/>
          <w:szCs w:val="22"/>
        </w:rPr>
      </w:pPr>
    </w:p>
    <w:p w14:paraId="452254F9" w14:textId="2C6EB89F" w:rsidR="00E618D7" w:rsidRPr="00EA61C2" w:rsidRDefault="00E618D7" w:rsidP="00E927A9">
      <w:pPr>
        <w:pStyle w:val="BNGHeading2"/>
        <w:spacing w:after="0" w:line="360" w:lineRule="auto"/>
        <w:jc w:val="both"/>
        <w:rPr>
          <w:rFonts w:asciiTheme="minorHAnsi" w:hAnsiTheme="minorHAnsi" w:cstheme="minorHAnsi"/>
          <w:b w:val="0"/>
          <w:bCs/>
          <w:color w:val="000000" w:themeColor="text1"/>
          <w:sz w:val="22"/>
          <w:szCs w:val="22"/>
        </w:rPr>
      </w:pPr>
      <w:r>
        <w:rPr>
          <w:rFonts w:asciiTheme="minorHAnsi" w:hAnsiTheme="minorHAnsi" w:cstheme="minorHAnsi"/>
          <w:b w:val="0"/>
          <w:bCs/>
          <w:color w:val="000000" w:themeColor="text1"/>
          <w:sz w:val="22"/>
          <w:szCs w:val="22"/>
        </w:rPr>
        <w:t xml:space="preserve">Goulburn Options participants can also </w:t>
      </w:r>
      <w:proofErr w:type="gramStart"/>
      <w:r>
        <w:rPr>
          <w:rFonts w:asciiTheme="minorHAnsi" w:hAnsiTheme="minorHAnsi" w:cstheme="minorHAnsi"/>
          <w:b w:val="0"/>
          <w:bCs/>
          <w:color w:val="000000" w:themeColor="text1"/>
          <w:sz w:val="22"/>
          <w:szCs w:val="22"/>
        </w:rPr>
        <w:t>join, or</w:t>
      </w:r>
      <w:proofErr w:type="gramEnd"/>
      <w:r>
        <w:rPr>
          <w:rFonts w:asciiTheme="minorHAnsi" w:hAnsiTheme="minorHAnsi" w:cstheme="minorHAnsi"/>
          <w:b w:val="0"/>
          <w:bCs/>
          <w:color w:val="000000" w:themeColor="text1"/>
          <w:sz w:val="22"/>
          <w:szCs w:val="22"/>
        </w:rPr>
        <w:t xml:space="preserve"> provide feedback to our Participant Advisory </w:t>
      </w:r>
      <w:r w:rsidR="00230F4B">
        <w:rPr>
          <w:rFonts w:asciiTheme="minorHAnsi" w:hAnsiTheme="minorHAnsi" w:cstheme="minorHAnsi"/>
          <w:b w:val="0"/>
          <w:bCs/>
          <w:color w:val="000000" w:themeColor="text1"/>
          <w:sz w:val="22"/>
          <w:szCs w:val="22"/>
        </w:rPr>
        <w:t>Group</w:t>
      </w:r>
      <w:r>
        <w:rPr>
          <w:rFonts w:asciiTheme="minorHAnsi" w:hAnsiTheme="minorHAnsi" w:cstheme="minorHAnsi"/>
          <w:b w:val="0"/>
          <w:bCs/>
          <w:color w:val="000000" w:themeColor="text1"/>
          <w:sz w:val="22"/>
          <w:szCs w:val="22"/>
        </w:rPr>
        <w:t xml:space="preserve"> which discusses topics such as policy and procedures, service activities, Goulburn Options buildings and events. </w:t>
      </w:r>
      <w:r w:rsidR="00230F4B">
        <w:rPr>
          <w:rFonts w:asciiTheme="minorHAnsi" w:hAnsiTheme="minorHAnsi" w:cstheme="minorHAnsi"/>
          <w:b w:val="0"/>
          <w:bCs/>
          <w:color w:val="000000" w:themeColor="text1"/>
          <w:sz w:val="22"/>
          <w:szCs w:val="22"/>
        </w:rPr>
        <w:t xml:space="preserve">You can join our Participant Advisory Group by getting in touch with a member of our Admin Team. </w:t>
      </w:r>
      <w:r w:rsidR="009933B0">
        <w:rPr>
          <w:rFonts w:asciiTheme="minorHAnsi" w:hAnsiTheme="minorHAnsi" w:cstheme="minorHAnsi"/>
          <w:b w:val="0"/>
          <w:bCs/>
          <w:color w:val="000000" w:themeColor="text1"/>
          <w:sz w:val="22"/>
          <w:szCs w:val="22"/>
        </w:rPr>
        <w:t xml:space="preserve"> </w:t>
      </w:r>
    </w:p>
    <w:sectPr w:rsidR="00E618D7" w:rsidRPr="00EA61C2" w:rsidSect="00FB4E77">
      <w:headerReference w:type="default" r:id="rId15"/>
      <w:footerReference w:type="default" r:id="rId16"/>
      <w:pgSz w:w="11900" w:h="16840"/>
      <w:pgMar w:top="1532" w:right="1418" w:bottom="1418"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CD24" w14:textId="77777777" w:rsidR="00B03AE9" w:rsidRDefault="00B03AE9">
      <w:r>
        <w:separator/>
      </w:r>
    </w:p>
  </w:endnote>
  <w:endnote w:type="continuationSeparator" w:id="0">
    <w:p w14:paraId="4E23CFDF" w14:textId="77777777" w:rsidR="00B03AE9" w:rsidRDefault="00B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venir-Book">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LT 45 Light">
    <w:altName w:val="HelveticaNeue LT 45 Light"/>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 LT 55 Roman">
    <w:altName w:val="HelveticaNeue LT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8219" w14:textId="294EF6A3" w:rsidR="00450EE9" w:rsidRPr="00F36E88" w:rsidRDefault="00AB6DC6">
    <w:pPr>
      <w:pStyle w:val="Footer"/>
      <w:rPr>
        <w:rFonts w:ascii="Arial" w:hAnsi="Arial" w:cs="Arial"/>
        <w:sz w:val="20"/>
        <w:szCs w:val="20"/>
      </w:rPr>
    </w:pPr>
    <w:r w:rsidRPr="00F36E88">
      <w:rPr>
        <w:rFonts w:ascii="Arial" w:hAnsi="Arial" w:cs="Arial"/>
        <w:sz w:val="20"/>
        <w:szCs w:val="20"/>
      </w:rPr>
      <w:t>Participant Service Charter</w:t>
    </w:r>
    <w:r w:rsidRPr="00F36E88">
      <w:rPr>
        <w:rFonts w:ascii="Arial" w:hAnsi="Arial" w:cs="Arial"/>
        <w:sz w:val="20"/>
        <w:szCs w:val="20"/>
      </w:rPr>
      <w:ptab w:relativeTo="margin" w:alignment="center" w:leader="none"/>
    </w:r>
    <w:r w:rsidRPr="00F36E88">
      <w:rPr>
        <w:rFonts w:ascii="Arial" w:hAnsi="Arial" w:cs="Arial"/>
        <w:sz w:val="20"/>
        <w:szCs w:val="20"/>
      </w:rPr>
      <w:ptab w:relativeTo="margin" w:alignment="right" w:leader="none"/>
    </w:r>
    <w:r w:rsidRPr="00F36E88">
      <w:rPr>
        <w:rFonts w:ascii="Arial" w:hAnsi="Arial" w:cs="Arial"/>
        <w:sz w:val="20"/>
        <w:szCs w:val="20"/>
      </w:rPr>
      <w:t>POL0038 2022/V1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D545E" w14:textId="77777777" w:rsidR="00B03AE9" w:rsidRDefault="00B03AE9">
      <w:r>
        <w:separator/>
      </w:r>
    </w:p>
  </w:footnote>
  <w:footnote w:type="continuationSeparator" w:id="0">
    <w:p w14:paraId="2C9F7946" w14:textId="77777777" w:rsidR="00B03AE9" w:rsidRDefault="00B0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06C6" w14:textId="7776940E" w:rsidR="00FB4E77" w:rsidRDefault="00E927A9" w:rsidP="00E927A9">
    <w:pPr>
      <w:pStyle w:val="Header"/>
      <w:jc w:val="center"/>
      <w:rPr>
        <w:rFonts w:ascii="Arial" w:hAnsi="Arial" w:cs="Arial"/>
        <w:color w:val="0000FF"/>
        <w:sz w:val="16"/>
        <w:szCs w:val="16"/>
      </w:rPr>
    </w:pPr>
    <w:r w:rsidRPr="00E927A9">
      <w:rPr>
        <w:rFonts w:ascii="Calibri" w:eastAsia="Calibri" w:hAnsi="Calibri"/>
        <w:noProof/>
        <w:sz w:val="22"/>
        <w:szCs w:val="22"/>
      </w:rPr>
      <w:drawing>
        <wp:anchor distT="0" distB="0" distL="114300" distR="114300" simplePos="0" relativeHeight="251659264" behindDoc="0" locked="0" layoutInCell="1" allowOverlap="1" wp14:anchorId="1ECB6EAC" wp14:editId="32A4DFF8">
          <wp:simplePos x="0" y="0"/>
          <wp:positionH relativeFrom="margin">
            <wp:posOffset>-533400</wp:posOffset>
          </wp:positionH>
          <wp:positionV relativeFrom="page">
            <wp:posOffset>10795</wp:posOffset>
          </wp:positionV>
          <wp:extent cx="1057275" cy="1057275"/>
          <wp:effectExtent l="0" t="0" r="0" b="0"/>
          <wp:wrapNone/>
          <wp:docPr id="2" name="Picture 2"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FB74B" w14:textId="77777777" w:rsidR="00FB4E77" w:rsidRDefault="00FB4E77" w:rsidP="00FB4E77">
    <w:pPr>
      <w:pStyle w:val="Header"/>
      <w:jc w:val="right"/>
      <w:rPr>
        <w:rFonts w:ascii="Arial" w:hAnsi="Arial" w:cs="Arial"/>
        <w:color w:val="0000FF"/>
        <w:sz w:val="16"/>
        <w:szCs w:val="16"/>
      </w:rPr>
    </w:pPr>
  </w:p>
  <w:p w14:paraId="0227782A" w14:textId="77777777" w:rsidR="00FB4E77" w:rsidRDefault="00FB4E77" w:rsidP="00FB4E77">
    <w:pPr>
      <w:pStyle w:val="Header"/>
      <w:jc w:val="right"/>
      <w:rPr>
        <w:rFonts w:ascii="Arial" w:hAnsi="Arial" w:cs="Arial"/>
        <w:color w:val="0000FF"/>
        <w:sz w:val="16"/>
        <w:szCs w:val="16"/>
      </w:rPr>
    </w:pPr>
  </w:p>
  <w:p w14:paraId="1EFF5FFC" w14:textId="3305901E" w:rsidR="00762226" w:rsidRPr="00E927A9" w:rsidRDefault="00E927A9" w:rsidP="00E927A9">
    <w:pPr>
      <w:tabs>
        <w:tab w:val="center" w:pos="4513"/>
        <w:tab w:val="right" w:pos="9026"/>
      </w:tabs>
      <w:rPr>
        <w:rFonts w:ascii="Calibri" w:eastAsia="Calibri" w:hAnsi="Calibri"/>
        <w:sz w:val="22"/>
        <w:szCs w:val="22"/>
      </w:rPr>
    </w:pPr>
    <w:r w:rsidRPr="00E927A9">
      <w:rPr>
        <w:rFonts w:ascii="Calibri" w:eastAsia="Calibri" w:hAnsi="Calibri"/>
        <w:noProof/>
        <w:sz w:val="22"/>
        <w:szCs w:val="22"/>
        <w:shd w:val="clear" w:color="auto" w:fill="4472C4"/>
        <w:lang w:val="en-GB"/>
      </w:rPr>
      <mc:AlternateContent>
        <mc:Choice Requires="wps">
          <w:drawing>
            <wp:anchor distT="0" distB="0" distL="114300" distR="114300" simplePos="0" relativeHeight="251660288" behindDoc="0" locked="0" layoutInCell="0" allowOverlap="1" wp14:anchorId="1B752B07" wp14:editId="79006263">
              <wp:simplePos x="0" y="0"/>
              <wp:positionH relativeFrom="page">
                <wp:align>right</wp:align>
              </wp:positionH>
              <wp:positionV relativeFrom="topMargin">
                <wp:align>bottom</wp:align>
              </wp:positionV>
              <wp:extent cx="819150" cy="43370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1578B" w14:textId="77777777" w:rsidR="00E927A9" w:rsidRPr="009933B0" w:rsidRDefault="00E927A9" w:rsidP="00E927A9">
                          <w:pPr>
                            <w:pBdr>
                              <w:top w:val="single" w:sz="4" w:space="1" w:color="D8D8D8"/>
                            </w:pBdr>
                            <w:rPr>
                              <w:rFonts w:ascii="Arial" w:hAnsi="Arial" w:cs="Arial"/>
                              <w:sz w:val="20"/>
                              <w:szCs w:val="20"/>
                            </w:rPr>
                          </w:pPr>
                          <w:r w:rsidRPr="009933B0">
                            <w:rPr>
                              <w:rFonts w:ascii="Arial" w:hAnsi="Arial" w:cs="Arial"/>
                              <w:sz w:val="20"/>
                              <w:szCs w:val="20"/>
                            </w:rPr>
                            <w:t xml:space="preserve">Page | </w:t>
                          </w:r>
                          <w:r w:rsidRPr="009933B0">
                            <w:rPr>
                              <w:rFonts w:ascii="Arial" w:hAnsi="Arial" w:cs="Arial"/>
                              <w:sz w:val="20"/>
                              <w:szCs w:val="20"/>
                            </w:rPr>
                            <w:fldChar w:fldCharType="begin"/>
                          </w:r>
                          <w:r w:rsidRPr="009933B0">
                            <w:rPr>
                              <w:rFonts w:ascii="Arial" w:hAnsi="Arial" w:cs="Arial"/>
                              <w:sz w:val="20"/>
                              <w:szCs w:val="20"/>
                            </w:rPr>
                            <w:instrText xml:space="preserve"> PAGE   \* MERGEFORMAT </w:instrText>
                          </w:r>
                          <w:r w:rsidRPr="009933B0">
                            <w:rPr>
                              <w:rFonts w:ascii="Arial" w:hAnsi="Arial" w:cs="Arial"/>
                              <w:sz w:val="20"/>
                              <w:szCs w:val="20"/>
                            </w:rPr>
                            <w:fldChar w:fldCharType="separate"/>
                          </w:r>
                          <w:r w:rsidRPr="009933B0">
                            <w:rPr>
                              <w:rFonts w:ascii="Arial" w:hAnsi="Arial" w:cs="Arial"/>
                              <w:noProof/>
                              <w:sz w:val="20"/>
                              <w:szCs w:val="20"/>
                            </w:rPr>
                            <w:t>2</w:t>
                          </w:r>
                          <w:r w:rsidRPr="009933B0">
                            <w:rPr>
                              <w:rFonts w:ascii="Arial" w:hAnsi="Arial" w:cs="Arial"/>
                              <w:noProof/>
                              <w:sz w:val="20"/>
                              <w:szCs w:val="20"/>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B752B07" id="Rectangle 1" o:spid="_x0000_s1026" style="position:absolute;margin-left:13.3pt;margin-top:0;width:64.5pt;height:34.15pt;z-index:251660288;visibility:visible;mso-wrap-style:square;mso-width-percent:900;mso-height-percent:0;mso-wrap-distance-left:9pt;mso-wrap-distance-top:0;mso-wrap-distance-right:9pt;mso-wrap-distance-bottom:0;mso-position-horizontal:right;mso-position-horizontal-relative:page;mso-position-vertical:bottom;mso-position-vertical-relative:top-margin-area;mso-width-percent:9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" o:allowincell="f" stroked="f">
              <v:textbox style="mso-fit-shape-to-text:t" inset="0,,0">
                <w:txbxContent>
                  <w:p w14:paraId="4611578B" w14:textId="77777777" w:rsidR="00E927A9" w:rsidRPr="009933B0" w:rsidRDefault="00E927A9" w:rsidP="00E927A9">
                    <w:pPr>
                      <w:pBdr>
                        <w:top w:val="single" w:sz="4" w:space="1" w:color="D8D8D8"/>
                      </w:pBdr>
                      <w:rPr>
                        <w:rFonts w:ascii="Arial" w:hAnsi="Arial" w:cs="Arial"/>
                        <w:sz w:val="20"/>
                        <w:szCs w:val="20"/>
                      </w:rPr>
                    </w:pPr>
                    <w:r w:rsidRPr="009933B0">
                      <w:rPr>
                        <w:rFonts w:ascii="Arial" w:hAnsi="Arial" w:cs="Arial"/>
                        <w:sz w:val="20"/>
                        <w:szCs w:val="20"/>
                      </w:rPr>
                      <w:t xml:space="preserve">Page | </w:t>
                    </w:r>
                    <w:r w:rsidRPr="009933B0">
                      <w:rPr>
                        <w:rFonts w:ascii="Arial" w:hAnsi="Arial" w:cs="Arial"/>
                        <w:sz w:val="20"/>
                        <w:szCs w:val="20"/>
                      </w:rPr>
                      <w:fldChar w:fldCharType="begin"/>
                    </w:r>
                    <w:r w:rsidRPr="009933B0">
                      <w:rPr>
                        <w:rFonts w:ascii="Arial" w:hAnsi="Arial" w:cs="Arial"/>
                        <w:sz w:val="20"/>
                        <w:szCs w:val="20"/>
                      </w:rPr>
                      <w:instrText xml:space="preserve"> PAGE   \* MERGEFORMAT </w:instrText>
                    </w:r>
                    <w:r w:rsidRPr="009933B0">
                      <w:rPr>
                        <w:rFonts w:ascii="Arial" w:hAnsi="Arial" w:cs="Arial"/>
                        <w:sz w:val="20"/>
                        <w:szCs w:val="20"/>
                      </w:rPr>
                      <w:fldChar w:fldCharType="separate"/>
                    </w:r>
                    <w:r w:rsidRPr="009933B0">
                      <w:rPr>
                        <w:rFonts w:ascii="Arial" w:hAnsi="Arial" w:cs="Arial"/>
                        <w:noProof/>
                        <w:sz w:val="20"/>
                        <w:szCs w:val="20"/>
                      </w:rPr>
                      <w:t>2</w:t>
                    </w:r>
                    <w:r w:rsidRPr="009933B0">
                      <w:rPr>
                        <w:rFonts w:ascii="Arial" w:hAnsi="Arial" w:cs="Arial"/>
                        <w:noProof/>
                        <w:sz w:val="20"/>
                        <w:szCs w:val="20"/>
                      </w:rPr>
                      <w:fldChar w:fldCharType="end"/>
                    </w:r>
                  </w:p>
                </w:txbxContent>
              </v:textbox>
              <w10:wrap anchorx="page" anchory="margin"/>
            </v:rect>
          </w:pict>
        </mc:Fallback>
      </mc:AlternateContent>
    </w:r>
    <w:sdt>
      <w:sdtPr>
        <w:rPr>
          <w:rFonts w:ascii="Calibri" w:eastAsia="Calibri" w:hAnsi="Calibri"/>
          <w:sz w:val="22"/>
          <w:szCs w:val="22"/>
          <w:shd w:val="clear" w:color="auto" w:fill="4472C4"/>
          <w:lang w:val="en-GB"/>
        </w:rPr>
        <w:id w:val="-1660141593"/>
        <w:docPartObj>
          <w:docPartGallery w:val="Page Numbers (Margins)"/>
          <w:docPartUnique/>
        </w:docPartObj>
      </w:sdtPr>
      <w:sdtEndPr/>
      <w:sdtContent/>
    </w:sdt>
    <w:r w:rsidRPr="00E927A9">
      <w:rPr>
        <w:rFonts w:ascii="Calibri" w:eastAsia="Calibri" w:hAnsi="Calibri"/>
        <w:sz w:val="22"/>
        <w:szCs w:val="22"/>
        <w:shd w:val="clear" w:color="auto" w:fill="4472C4"/>
        <w:lang w:val="en-GB"/>
      </w:rPr>
      <w:tab/>
    </w:r>
    <w:bookmarkStart w:id="0" w:name="_Hlk110863631"/>
    <w:r w:rsidRPr="00E927A9">
      <w:rPr>
        <w:rFonts w:ascii="Calibri" w:eastAsia="Calibri" w:hAnsi="Calibri"/>
        <w:b/>
        <w:bCs/>
        <w:color w:val="FFFFFF"/>
        <w:sz w:val="48"/>
        <w:szCs w:val="48"/>
        <w:shd w:val="clear" w:color="auto" w:fill="4472C4"/>
        <w:lang w:val="en-GB"/>
      </w:rPr>
      <w:t>GOULBURN OPTIONS</w:t>
    </w:r>
    <w:r w:rsidRPr="00E927A9">
      <w:rPr>
        <w:rFonts w:ascii="Calibri" w:eastAsia="Calibri" w:hAnsi="Calibri"/>
        <w:b/>
        <w:bCs/>
        <w:sz w:val="48"/>
        <w:szCs w:val="48"/>
        <w:shd w:val="clear" w:color="auto" w:fill="4472C4"/>
        <w:lang w:val="en-GB"/>
      </w:rPr>
      <w:tab/>
    </w:r>
    <w:bookmarkEnd w:id="0"/>
  </w:p>
  <w:p w14:paraId="3A38CF49" w14:textId="77777777" w:rsidR="00FB4E77" w:rsidRPr="0043477D" w:rsidRDefault="00FB4E77" w:rsidP="0043477D">
    <w:pPr>
      <w:pStyle w:val="Header"/>
      <w:tabs>
        <w:tab w:val="clear" w:pos="4320"/>
        <w:tab w:val="clear" w:pos="8640"/>
      </w:tabs>
      <w:ind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7762E3"/>
    <w:multiLevelType w:val="hybridMultilevel"/>
    <w:tmpl w:val="D063CC0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111BC1"/>
    <w:multiLevelType w:val="hybridMultilevel"/>
    <w:tmpl w:val="97AE66B0"/>
    <w:lvl w:ilvl="0" w:tplc="DB0C1D04">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F1F7A"/>
    <w:multiLevelType w:val="hybridMultilevel"/>
    <w:tmpl w:val="6A34B7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26167E"/>
    <w:multiLevelType w:val="hybridMultilevel"/>
    <w:tmpl w:val="CDE8B97E"/>
    <w:lvl w:ilvl="0" w:tplc="45F06658">
      <w:numFmt w:val="bullet"/>
      <w:lvlText w:val="-"/>
      <w:lvlJc w:val="left"/>
      <w:pPr>
        <w:ind w:left="720" w:hanging="360"/>
      </w:pPr>
      <w:rPr>
        <w:rFonts w:ascii="Arial Narrow" w:eastAsia="Cambria" w:hAnsi="Arial Narrow" w:cs="Avenir-Boo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556B0"/>
    <w:multiLevelType w:val="hybridMultilevel"/>
    <w:tmpl w:val="EB5E2304"/>
    <w:lvl w:ilvl="0" w:tplc="0C090001">
      <w:start w:val="1"/>
      <w:numFmt w:val="bullet"/>
      <w:lvlText w:val=""/>
      <w:lvlJc w:val="left"/>
      <w:pPr>
        <w:ind w:left="360" w:hanging="360"/>
      </w:pPr>
      <w:rPr>
        <w:rFonts w:ascii="Symbol" w:hAnsi="Symbol" w:hint="default"/>
      </w:rPr>
    </w:lvl>
    <w:lvl w:ilvl="1" w:tplc="BA62DF62">
      <w:start w:val="1"/>
      <w:numFmt w:val="bullet"/>
      <w:lvlText w:val=""/>
      <w:lvlJc w:val="left"/>
      <w:pPr>
        <w:ind w:left="1080" w:hanging="360"/>
      </w:pPr>
      <w:rPr>
        <w:rFonts w:ascii="Symbol" w:hAnsi="Symbol" w:hint="default"/>
        <w:color w:val="40404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ACB1381"/>
    <w:multiLevelType w:val="hybridMultilevel"/>
    <w:tmpl w:val="BF268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ED3AED"/>
    <w:multiLevelType w:val="hybridMultilevel"/>
    <w:tmpl w:val="FC5A9340"/>
    <w:lvl w:ilvl="0" w:tplc="DB0C1D04">
      <w:start w:val="1"/>
      <w:numFmt w:val="bullet"/>
      <w:lvlText w:val=""/>
      <w:lvlJc w:val="left"/>
      <w:pPr>
        <w:ind w:left="720" w:hanging="360"/>
      </w:pPr>
      <w:rPr>
        <w:rFonts w:ascii="Symbol" w:hAnsi="Symbol" w:hint="default"/>
        <w:color w:val="404040"/>
      </w:rPr>
    </w:lvl>
    <w:lvl w:ilvl="1" w:tplc="BA62DF62">
      <w:start w:val="1"/>
      <w:numFmt w:val="bullet"/>
      <w:lvlText w:val=""/>
      <w:lvlJc w:val="left"/>
      <w:pPr>
        <w:ind w:left="1440" w:hanging="360"/>
      </w:pPr>
      <w:rPr>
        <w:rFonts w:ascii="Symbol" w:hAnsi="Symbol" w:hint="default"/>
        <w:color w:val="40404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531999"/>
    <w:multiLevelType w:val="hybridMultilevel"/>
    <w:tmpl w:val="7E68D016"/>
    <w:lvl w:ilvl="0" w:tplc="DB0C1D04">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346038"/>
    <w:multiLevelType w:val="hybridMultilevel"/>
    <w:tmpl w:val="1484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962B10"/>
    <w:multiLevelType w:val="hybridMultilevel"/>
    <w:tmpl w:val="7152D842"/>
    <w:lvl w:ilvl="0" w:tplc="DB0C1D04">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8E1786"/>
    <w:multiLevelType w:val="hybridMultilevel"/>
    <w:tmpl w:val="40A08BB8"/>
    <w:lvl w:ilvl="0" w:tplc="4F306F2A">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016890"/>
    <w:multiLevelType w:val="hybridMultilevel"/>
    <w:tmpl w:val="3D4CD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844DB2"/>
    <w:multiLevelType w:val="hybridMultilevel"/>
    <w:tmpl w:val="BC3CE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3E73E1"/>
    <w:multiLevelType w:val="hybridMultilevel"/>
    <w:tmpl w:val="B00AEA96"/>
    <w:lvl w:ilvl="0" w:tplc="DB0C1D04">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2C280C"/>
    <w:multiLevelType w:val="hybridMultilevel"/>
    <w:tmpl w:val="2D72F084"/>
    <w:lvl w:ilvl="0" w:tplc="DB0C1D04">
      <w:start w:val="1"/>
      <w:numFmt w:val="bullet"/>
      <w:lvlText w:val=""/>
      <w:lvlJc w:val="left"/>
      <w:pPr>
        <w:ind w:left="720" w:hanging="360"/>
      </w:pPr>
      <w:rPr>
        <w:rFonts w:ascii="Symbol" w:hAnsi="Symbol" w:hint="default"/>
        <w:color w:val="4040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62426005">
    <w:abstractNumId w:val="3"/>
  </w:num>
  <w:num w:numId="2" w16cid:durableId="1886335032">
    <w:abstractNumId w:val="0"/>
  </w:num>
  <w:num w:numId="3" w16cid:durableId="901528497">
    <w:abstractNumId w:val="6"/>
  </w:num>
  <w:num w:numId="4" w16cid:durableId="1504005328">
    <w:abstractNumId w:val="10"/>
  </w:num>
  <w:num w:numId="5" w16cid:durableId="1991327034">
    <w:abstractNumId w:val="1"/>
  </w:num>
  <w:num w:numId="6" w16cid:durableId="1874537709">
    <w:abstractNumId w:val="7"/>
  </w:num>
  <w:num w:numId="7" w16cid:durableId="184098831">
    <w:abstractNumId w:val="12"/>
  </w:num>
  <w:num w:numId="8" w16cid:durableId="1440836221">
    <w:abstractNumId w:val="4"/>
  </w:num>
  <w:num w:numId="9" w16cid:durableId="79453457">
    <w:abstractNumId w:val="13"/>
  </w:num>
  <w:num w:numId="10" w16cid:durableId="867335252">
    <w:abstractNumId w:val="9"/>
  </w:num>
  <w:num w:numId="11" w16cid:durableId="994063740">
    <w:abstractNumId w:val="14"/>
  </w:num>
  <w:num w:numId="12" w16cid:durableId="2119179941">
    <w:abstractNumId w:val="8"/>
  </w:num>
  <w:num w:numId="13" w16cid:durableId="1525284980">
    <w:abstractNumId w:val="2"/>
  </w:num>
  <w:num w:numId="14" w16cid:durableId="109008086">
    <w:abstractNumId w:val="5"/>
  </w:num>
  <w:num w:numId="15" w16cid:durableId="786318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D9"/>
    <w:rsid w:val="0000000B"/>
    <w:rsid w:val="00044627"/>
    <w:rsid w:val="00086F2E"/>
    <w:rsid w:val="000E57D9"/>
    <w:rsid w:val="000F5FCE"/>
    <w:rsid w:val="00162497"/>
    <w:rsid w:val="00173292"/>
    <w:rsid w:val="0018720C"/>
    <w:rsid w:val="001A031B"/>
    <w:rsid w:val="001B456E"/>
    <w:rsid w:val="001B6695"/>
    <w:rsid w:val="001C077E"/>
    <w:rsid w:val="001C67C1"/>
    <w:rsid w:val="001F1C1A"/>
    <w:rsid w:val="002257C6"/>
    <w:rsid w:val="00230F4B"/>
    <w:rsid w:val="00253E99"/>
    <w:rsid w:val="00257D57"/>
    <w:rsid w:val="00264905"/>
    <w:rsid w:val="002779D9"/>
    <w:rsid w:val="00286B0D"/>
    <w:rsid w:val="00292E21"/>
    <w:rsid w:val="002B602E"/>
    <w:rsid w:val="002C0400"/>
    <w:rsid w:val="002D3657"/>
    <w:rsid w:val="00313FE7"/>
    <w:rsid w:val="003220BB"/>
    <w:rsid w:val="00332E3B"/>
    <w:rsid w:val="003450C7"/>
    <w:rsid w:val="00371F3F"/>
    <w:rsid w:val="0037544B"/>
    <w:rsid w:val="004001EB"/>
    <w:rsid w:val="0043477D"/>
    <w:rsid w:val="00450EE9"/>
    <w:rsid w:val="00460485"/>
    <w:rsid w:val="00493F7D"/>
    <w:rsid w:val="004A1696"/>
    <w:rsid w:val="004C1464"/>
    <w:rsid w:val="005053FA"/>
    <w:rsid w:val="00542341"/>
    <w:rsid w:val="005579FA"/>
    <w:rsid w:val="005975C1"/>
    <w:rsid w:val="005A262B"/>
    <w:rsid w:val="005D3613"/>
    <w:rsid w:val="005F2203"/>
    <w:rsid w:val="005F384C"/>
    <w:rsid w:val="005F5433"/>
    <w:rsid w:val="0060585A"/>
    <w:rsid w:val="00655599"/>
    <w:rsid w:val="00664834"/>
    <w:rsid w:val="00670813"/>
    <w:rsid w:val="00681EDE"/>
    <w:rsid w:val="006C79FD"/>
    <w:rsid w:val="006F5C02"/>
    <w:rsid w:val="0070287E"/>
    <w:rsid w:val="00731B3A"/>
    <w:rsid w:val="00747286"/>
    <w:rsid w:val="00762226"/>
    <w:rsid w:val="00763C66"/>
    <w:rsid w:val="007C7611"/>
    <w:rsid w:val="007D0796"/>
    <w:rsid w:val="007D7BC7"/>
    <w:rsid w:val="00816953"/>
    <w:rsid w:val="0082571E"/>
    <w:rsid w:val="0084463E"/>
    <w:rsid w:val="008854E5"/>
    <w:rsid w:val="008A61E7"/>
    <w:rsid w:val="008D64BE"/>
    <w:rsid w:val="008F3D40"/>
    <w:rsid w:val="0090420B"/>
    <w:rsid w:val="009933B0"/>
    <w:rsid w:val="009A37F2"/>
    <w:rsid w:val="009B64F9"/>
    <w:rsid w:val="009D7D16"/>
    <w:rsid w:val="00A01004"/>
    <w:rsid w:val="00A018D7"/>
    <w:rsid w:val="00A467F5"/>
    <w:rsid w:val="00A6072A"/>
    <w:rsid w:val="00A72D4D"/>
    <w:rsid w:val="00A768CF"/>
    <w:rsid w:val="00A96830"/>
    <w:rsid w:val="00AA7EC7"/>
    <w:rsid w:val="00AB678C"/>
    <w:rsid w:val="00AB6DC6"/>
    <w:rsid w:val="00B03AE9"/>
    <w:rsid w:val="00B43A55"/>
    <w:rsid w:val="00B63E5C"/>
    <w:rsid w:val="00B74847"/>
    <w:rsid w:val="00B77385"/>
    <w:rsid w:val="00B92510"/>
    <w:rsid w:val="00BE1C3F"/>
    <w:rsid w:val="00BE33AE"/>
    <w:rsid w:val="00C0176D"/>
    <w:rsid w:val="00C1181E"/>
    <w:rsid w:val="00C35DC7"/>
    <w:rsid w:val="00C46979"/>
    <w:rsid w:val="00C4741C"/>
    <w:rsid w:val="00C80345"/>
    <w:rsid w:val="00CC15F4"/>
    <w:rsid w:val="00CC6537"/>
    <w:rsid w:val="00CF0715"/>
    <w:rsid w:val="00CF3D35"/>
    <w:rsid w:val="00D047A8"/>
    <w:rsid w:val="00D20382"/>
    <w:rsid w:val="00D36560"/>
    <w:rsid w:val="00D460A1"/>
    <w:rsid w:val="00D600BE"/>
    <w:rsid w:val="00DC5C95"/>
    <w:rsid w:val="00DD1431"/>
    <w:rsid w:val="00E12D22"/>
    <w:rsid w:val="00E24093"/>
    <w:rsid w:val="00E618D7"/>
    <w:rsid w:val="00E631A8"/>
    <w:rsid w:val="00E72D94"/>
    <w:rsid w:val="00E927A9"/>
    <w:rsid w:val="00EA61C2"/>
    <w:rsid w:val="00EC223F"/>
    <w:rsid w:val="00EE7F4E"/>
    <w:rsid w:val="00EF66BF"/>
    <w:rsid w:val="00F36E69"/>
    <w:rsid w:val="00F36E88"/>
    <w:rsid w:val="00F556C5"/>
    <w:rsid w:val="00F63948"/>
    <w:rsid w:val="00FB39F4"/>
    <w:rsid w:val="00FB4E77"/>
    <w:rsid w:val="00FE108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51265EB0"/>
  <w15:docId w15:val="{147055FE-93BB-418B-B18B-CFEE5A53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0BB"/>
    <w:rPr>
      <w:sz w:val="24"/>
      <w:szCs w:val="24"/>
      <w:lang w:eastAsia="en-US"/>
    </w:rPr>
  </w:style>
  <w:style w:type="paragraph" w:styleId="Heading1">
    <w:name w:val="heading 1"/>
    <w:basedOn w:val="Normal"/>
    <w:next w:val="Normal"/>
    <w:link w:val="Heading1Char"/>
    <w:uiPriority w:val="9"/>
    <w:qFormat/>
    <w:rsid w:val="00AB678C"/>
    <w:pPr>
      <w:keepNext/>
      <w:keepLines/>
      <w:spacing w:before="480"/>
      <w:outlineLvl w:val="0"/>
    </w:pPr>
    <w:rPr>
      <w:rFonts w:ascii="Calibri" w:eastAsia="Times New Roman" w:hAnsi="Calibri"/>
      <w:b/>
      <w:bCs/>
      <w:color w:val="365F91"/>
      <w:sz w:val="28"/>
      <w:szCs w:val="28"/>
    </w:rPr>
  </w:style>
  <w:style w:type="paragraph" w:styleId="Heading4">
    <w:name w:val="heading 4"/>
    <w:basedOn w:val="Normal"/>
    <w:next w:val="Normal"/>
    <w:link w:val="Heading4Char"/>
    <w:uiPriority w:val="9"/>
    <w:semiHidden/>
    <w:unhideWhenUsed/>
    <w:qFormat/>
    <w:rsid w:val="00AB678C"/>
    <w:pPr>
      <w:keepNext/>
      <w:keepLines/>
      <w:spacing w:before="200"/>
      <w:outlineLvl w:val="3"/>
    </w:pPr>
    <w:rPr>
      <w:rFonts w:ascii="Calibri" w:eastAsia="Times New Roman" w:hAnsi="Calibri"/>
      <w:b/>
      <w:bCs/>
      <w:i/>
      <w:iCs/>
      <w:color w:val="4F81BD"/>
    </w:rPr>
  </w:style>
  <w:style w:type="paragraph" w:styleId="Heading5">
    <w:name w:val="heading 5"/>
    <w:basedOn w:val="Normal"/>
    <w:next w:val="Normal"/>
    <w:link w:val="Heading5Char"/>
    <w:uiPriority w:val="9"/>
    <w:semiHidden/>
    <w:unhideWhenUsed/>
    <w:qFormat/>
    <w:rsid w:val="00AB678C"/>
    <w:pPr>
      <w:keepNext/>
      <w:keepLines/>
      <w:spacing w:before="200"/>
      <w:outlineLvl w:val="4"/>
    </w:pPr>
    <w:rPr>
      <w:rFonts w:ascii="Calibri" w:eastAsia="Times New Roman" w:hAnsi="Calibri"/>
      <w:color w:val="243F60"/>
    </w:rPr>
  </w:style>
  <w:style w:type="paragraph" w:styleId="Heading6">
    <w:name w:val="heading 6"/>
    <w:basedOn w:val="Normal"/>
    <w:next w:val="Normal"/>
    <w:link w:val="Heading6Char"/>
    <w:uiPriority w:val="9"/>
    <w:semiHidden/>
    <w:unhideWhenUsed/>
    <w:qFormat/>
    <w:rsid w:val="00B77385"/>
    <w:pPr>
      <w:keepNext/>
      <w:keepLines/>
      <w:spacing w:before="200"/>
      <w:outlineLvl w:val="5"/>
    </w:pPr>
    <w:rPr>
      <w:rFonts w:ascii="Calibri" w:eastAsia="Times New Roman"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7D9"/>
    <w:pPr>
      <w:tabs>
        <w:tab w:val="center" w:pos="4320"/>
        <w:tab w:val="right" w:pos="8640"/>
      </w:tabs>
    </w:pPr>
  </w:style>
  <w:style w:type="character" w:customStyle="1" w:styleId="HeaderChar">
    <w:name w:val="Header Char"/>
    <w:link w:val="Header"/>
    <w:uiPriority w:val="99"/>
    <w:rsid w:val="000E57D9"/>
    <w:rPr>
      <w:sz w:val="24"/>
      <w:szCs w:val="24"/>
      <w:lang w:val="en-AU"/>
    </w:rPr>
  </w:style>
  <w:style w:type="paragraph" w:styleId="Footer">
    <w:name w:val="footer"/>
    <w:basedOn w:val="Normal"/>
    <w:link w:val="FooterChar"/>
    <w:uiPriority w:val="99"/>
    <w:unhideWhenUsed/>
    <w:rsid w:val="000E57D9"/>
    <w:pPr>
      <w:tabs>
        <w:tab w:val="center" w:pos="4320"/>
        <w:tab w:val="right" w:pos="8640"/>
      </w:tabs>
    </w:pPr>
  </w:style>
  <w:style w:type="character" w:customStyle="1" w:styleId="FooterChar">
    <w:name w:val="Footer Char"/>
    <w:link w:val="Footer"/>
    <w:uiPriority w:val="99"/>
    <w:rsid w:val="000E57D9"/>
    <w:rPr>
      <w:sz w:val="24"/>
      <w:szCs w:val="24"/>
      <w:lang w:val="en-AU"/>
    </w:rPr>
  </w:style>
  <w:style w:type="paragraph" w:customStyle="1" w:styleId="BasicParagraph">
    <w:name w:val="[Basic Paragraph]"/>
    <w:basedOn w:val="Normal"/>
    <w:uiPriority w:val="99"/>
    <w:rsid w:val="000E57D9"/>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BNGHeading1">
    <w:name w:val="BNG Heading 1"/>
    <w:basedOn w:val="BasicParagraph"/>
    <w:qFormat/>
    <w:rsid w:val="003220BB"/>
    <w:pPr>
      <w:pBdr>
        <w:bottom w:val="single" w:sz="4" w:space="1" w:color="002060"/>
      </w:pBdr>
      <w:suppressAutoHyphens/>
      <w:spacing w:after="113"/>
      <w:outlineLvl w:val="0"/>
    </w:pPr>
    <w:rPr>
      <w:rFonts w:ascii="Arial" w:hAnsi="Arial" w:cs="Avenir-Book"/>
      <w:b/>
      <w:color w:val="002060"/>
      <w:sz w:val="32"/>
      <w:szCs w:val="20"/>
    </w:rPr>
  </w:style>
  <w:style w:type="paragraph" w:customStyle="1" w:styleId="BNGHeading2">
    <w:name w:val="BNG Heading 2"/>
    <w:basedOn w:val="BNGHeading1"/>
    <w:qFormat/>
    <w:rsid w:val="003220BB"/>
    <w:pPr>
      <w:pBdr>
        <w:bottom w:val="none" w:sz="0" w:space="0" w:color="auto"/>
      </w:pBdr>
    </w:pPr>
    <w:rPr>
      <w:sz w:val="28"/>
    </w:rPr>
  </w:style>
  <w:style w:type="paragraph" w:customStyle="1" w:styleId="BNGHeading3">
    <w:name w:val="BNG Heading 3"/>
    <w:basedOn w:val="BNGHeading2"/>
    <w:qFormat/>
    <w:rsid w:val="002779D9"/>
    <w:rPr>
      <w:sz w:val="24"/>
    </w:rPr>
  </w:style>
  <w:style w:type="paragraph" w:customStyle="1" w:styleId="BNGNormal">
    <w:name w:val="BNG Normal"/>
    <w:basedOn w:val="BasicParagraph"/>
    <w:link w:val="BNGNormalChar"/>
    <w:qFormat/>
    <w:rsid w:val="003220BB"/>
    <w:pPr>
      <w:suppressAutoHyphens/>
      <w:spacing w:after="120" w:line="240" w:lineRule="auto"/>
    </w:pPr>
    <w:rPr>
      <w:rFonts w:ascii="Arial" w:hAnsi="Arial" w:cs="Avenir-Book"/>
      <w:color w:val="404040"/>
      <w:sz w:val="20"/>
      <w:szCs w:val="20"/>
    </w:rPr>
  </w:style>
  <w:style w:type="character" w:customStyle="1" w:styleId="Heading1Char">
    <w:name w:val="Heading 1 Char"/>
    <w:link w:val="Heading1"/>
    <w:uiPriority w:val="9"/>
    <w:rsid w:val="00AB678C"/>
    <w:rPr>
      <w:rFonts w:ascii="Calibri" w:eastAsia="Times New Roman" w:hAnsi="Calibri" w:cs="Times New Roman"/>
      <w:b/>
      <w:bCs/>
      <w:color w:val="365F91"/>
      <w:sz w:val="28"/>
      <w:szCs w:val="28"/>
      <w:lang w:val="en-AU"/>
    </w:rPr>
  </w:style>
  <w:style w:type="character" w:customStyle="1" w:styleId="Heading4Char">
    <w:name w:val="Heading 4 Char"/>
    <w:link w:val="Heading4"/>
    <w:uiPriority w:val="9"/>
    <w:semiHidden/>
    <w:rsid w:val="00AB678C"/>
    <w:rPr>
      <w:rFonts w:ascii="Calibri" w:eastAsia="Times New Roman" w:hAnsi="Calibri" w:cs="Times New Roman"/>
      <w:b/>
      <w:bCs/>
      <w:i/>
      <w:iCs/>
      <w:color w:val="4F81BD"/>
      <w:sz w:val="24"/>
      <w:szCs w:val="24"/>
      <w:lang w:val="en-AU"/>
    </w:rPr>
  </w:style>
  <w:style w:type="character" w:customStyle="1" w:styleId="Heading5Char">
    <w:name w:val="Heading 5 Char"/>
    <w:link w:val="Heading5"/>
    <w:uiPriority w:val="9"/>
    <w:semiHidden/>
    <w:rsid w:val="00AB678C"/>
    <w:rPr>
      <w:rFonts w:ascii="Calibri" w:eastAsia="Times New Roman" w:hAnsi="Calibri" w:cs="Times New Roman"/>
      <w:color w:val="243F60"/>
      <w:sz w:val="24"/>
      <w:szCs w:val="24"/>
      <w:lang w:val="en-AU"/>
    </w:rPr>
  </w:style>
  <w:style w:type="character" w:styleId="Hyperlink">
    <w:name w:val="Hyperlink"/>
    <w:unhideWhenUsed/>
    <w:rsid w:val="00AB678C"/>
    <w:rPr>
      <w:color w:val="0000FF"/>
      <w:u w:val="single"/>
    </w:rPr>
  </w:style>
  <w:style w:type="paragraph" w:styleId="BodyText">
    <w:name w:val="Body Text"/>
    <w:basedOn w:val="Normal"/>
    <w:link w:val="BodyTextChar"/>
    <w:unhideWhenUsed/>
    <w:rsid w:val="00AB678C"/>
    <w:pPr>
      <w:spacing w:after="120"/>
    </w:pPr>
    <w:rPr>
      <w:rFonts w:ascii="Times New Roman" w:eastAsia="Times New Roman" w:hAnsi="Times New Roman"/>
      <w:sz w:val="20"/>
      <w:szCs w:val="20"/>
    </w:rPr>
  </w:style>
  <w:style w:type="character" w:customStyle="1" w:styleId="BodyTextChar">
    <w:name w:val="Body Text Char"/>
    <w:link w:val="BodyText"/>
    <w:rsid w:val="00AB678C"/>
    <w:rPr>
      <w:rFonts w:ascii="Times New Roman" w:eastAsia="Times New Roman" w:hAnsi="Times New Roman" w:cs="Times New Roman"/>
      <w:lang w:val="en-AU"/>
    </w:rPr>
  </w:style>
  <w:style w:type="paragraph" w:customStyle="1" w:styleId="Module">
    <w:name w:val="Module"/>
    <w:basedOn w:val="Normal"/>
    <w:next w:val="Normal"/>
    <w:autoRedefine/>
    <w:rsid w:val="00AB678C"/>
    <w:rPr>
      <w:rFonts w:ascii="Verdana" w:eastAsia="Times New Roman" w:hAnsi="Verdana"/>
      <w:sz w:val="22"/>
      <w:szCs w:val="22"/>
    </w:rPr>
  </w:style>
  <w:style w:type="character" w:customStyle="1" w:styleId="Heading6Char">
    <w:name w:val="Heading 6 Char"/>
    <w:link w:val="Heading6"/>
    <w:uiPriority w:val="9"/>
    <w:semiHidden/>
    <w:rsid w:val="00B77385"/>
    <w:rPr>
      <w:rFonts w:ascii="Calibri" w:eastAsia="Times New Roman" w:hAnsi="Calibri" w:cs="Times New Roman"/>
      <w:i/>
      <w:iCs/>
      <w:color w:val="243F60"/>
      <w:sz w:val="24"/>
      <w:szCs w:val="24"/>
      <w:lang w:val="en-AU"/>
    </w:rPr>
  </w:style>
  <w:style w:type="paragraph" w:styleId="NoSpacing">
    <w:name w:val="No Spacing"/>
    <w:uiPriority w:val="1"/>
    <w:semiHidden/>
    <w:qFormat/>
    <w:rsid w:val="00B77385"/>
    <w:rPr>
      <w:sz w:val="24"/>
      <w:szCs w:val="24"/>
      <w:lang w:eastAsia="en-US"/>
    </w:rPr>
  </w:style>
  <w:style w:type="paragraph" w:customStyle="1" w:styleId="BNGLinks">
    <w:name w:val="BNG Links"/>
    <w:basedOn w:val="Normal"/>
    <w:link w:val="BNGLinksChar"/>
    <w:qFormat/>
    <w:rsid w:val="00655599"/>
    <w:rPr>
      <w:rFonts w:ascii="Arial" w:hAnsi="Arial" w:cs="Arial"/>
      <w:b/>
      <w:color w:val="198DBE"/>
      <w:sz w:val="20"/>
      <w:szCs w:val="20"/>
      <w:u w:val="single"/>
    </w:rPr>
  </w:style>
  <w:style w:type="character" w:customStyle="1" w:styleId="BNGLinksChar">
    <w:name w:val="BNG Links Char"/>
    <w:link w:val="BNGLinks"/>
    <w:rsid w:val="00655599"/>
    <w:rPr>
      <w:rFonts w:ascii="Arial" w:hAnsi="Arial" w:cs="Arial"/>
      <w:b/>
      <w:color w:val="198DBE"/>
      <w:u w:val="single"/>
      <w:lang w:val="en-AU"/>
    </w:rPr>
  </w:style>
  <w:style w:type="table" w:styleId="TableGrid">
    <w:name w:val="Table Grid"/>
    <w:basedOn w:val="TableNormal"/>
    <w:uiPriority w:val="59"/>
    <w:rsid w:val="00A72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GNormalChar">
    <w:name w:val="BNG Normal Char"/>
    <w:link w:val="BNGNormal"/>
    <w:rsid w:val="00FE108D"/>
    <w:rPr>
      <w:rFonts w:ascii="Arial" w:hAnsi="Arial" w:cs="Avenir-Book"/>
      <w:color w:val="404040"/>
      <w:lang w:val="en-GB" w:eastAsia="en-US"/>
    </w:rPr>
  </w:style>
  <w:style w:type="paragraph" w:customStyle="1" w:styleId="Default">
    <w:name w:val="Default"/>
    <w:rsid w:val="00DC5C95"/>
    <w:pPr>
      <w:autoSpaceDE w:val="0"/>
      <w:autoSpaceDN w:val="0"/>
      <w:adjustRightInd w:val="0"/>
    </w:pPr>
    <w:rPr>
      <w:rFonts w:ascii="HelveticaNeue LT 45 Light" w:hAnsi="HelveticaNeue LT 45 Light" w:cs="HelveticaNeue LT 45 Light"/>
      <w:color w:val="000000"/>
      <w:sz w:val="24"/>
      <w:szCs w:val="24"/>
    </w:rPr>
  </w:style>
  <w:style w:type="character" w:customStyle="1" w:styleId="A8">
    <w:name w:val="A8"/>
    <w:uiPriority w:val="99"/>
    <w:rsid w:val="00DC5C95"/>
    <w:rPr>
      <w:rFonts w:cs="HelveticaNeue LT 45 Light"/>
      <w:color w:val="000000"/>
      <w:sz w:val="21"/>
      <w:szCs w:val="21"/>
    </w:rPr>
  </w:style>
  <w:style w:type="paragraph" w:customStyle="1" w:styleId="Pa3">
    <w:name w:val="Pa3"/>
    <w:basedOn w:val="Default"/>
    <w:next w:val="Default"/>
    <w:uiPriority w:val="99"/>
    <w:rsid w:val="0070287E"/>
    <w:pPr>
      <w:spacing w:line="301" w:lineRule="atLeast"/>
    </w:pPr>
    <w:rPr>
      <w:rFonts w:ascii="HelveticaNeueLT Std Med" w:hAnsi="HelveticaNeueLT Std Med" w:cs="Times New Roman"/>
      <w:color w:val="auto"/>
    </w:rPr>
  </w:style>
  <w:style w:type="paragraph" w:customStyle="1" w:styleId="Pa4">
    <w:name w:val="Pa4"/>
    <w:basedOn w:val="Default"/>
    <w:next w:val="Default"/>
    <w:uiPriority w:val="99"/>
    <w:rsid w:val="0070287E"/>
    <w:pPr>
      <w:spacing w:line="241" w:lineRule="atLeast"/>
    </w:pPr>
    <w:rPr>
      <w:rFonts w:ascii="HelveticaNeueLT Std Med" w:hAnsi="HelveticaNeueLT Std Med" w:cs="Times New Roman"/>
      <w:color w:val="auto"/>
    </w:rPr>
  </w:style>
  <w:style w:type="character" w:customStyle="1" w:styleId="A4">
    <w:name w:val="A4"/>
    <w:uiPriority w:val="99"/>
    <w:rsid w:val="0070287E"/>
    <w:rPr>
      <w:rFonts w:cs="HelveticaNeueLT Std Med"/>
      <w:color w:val="000000"/>
      <w:sz w:val="26"/>
      <w:szCs w:val="26"/>
    </w:rPr>
  </w:style>
  <w:style w:type="character" w:customStyle="1" w:styleId="A6">
    <w:name w:val="A6"/>
    <w:uiPriority w:val="99"/>
    <w:rsid w:val="00A467F5"/>
    <w:rPr>
      <w:rFonts w:cs="HelveticaNeueLT Std Med"/>
      <w:color w:val="000000"/>
    </w:rPr>
  </w:style>
  <w:style w:type="paragraph" w:customStyle="1" w:styleId="Pa10">
    <w:name w:val="Pa10"/>
    <w:basedOn w:val="Default"/>
    <w:next w:val="Default"/>
    <w:uiPriority w:val="99"/>
    <w:rsid w:val="00C0176D"/>
    <w:pPr>
      <w:spacing w:line="181" w:lineRule="atLeast"/>
    </w:pPr>
    <w:rPr>
      <w:rFonts w:cs="Times New Roman"/>
      <w:color w:val="auto"/>
    </w:rPr>
  </w:style>
  <w:style w:type="character" w:customStyle="1" w:styleId="A7">
    <w:name w:val="A7"/>
    <w:uiPriority w:val="99"/>
    <w:rsid w:val="00C0176D"/>
    <w:rPr>
      <w:rFonts w:cs="HelveticaNeue LT 45 Light"/>
      <w:color w:val="000000"/>
      <w:sz w:val="18"/>
      <w:szCs w:val="18"/>
    </w:rPr>
  </w:style>
  <w:style w:type="character" w:customStyle="1" w:styleId="A9">
    <w:name w:val="A9"/>
    <w:uiPriority w:val="99"/>
    <w:rsid w:val="001C077E"/>
    <w:rPr>
      <w:rFonts w:cs="HelveticaNeue LT 55 Roman"/>
      <w:color w:val="000000"/>
      <w:sz w:val="20"/>
      <w:szCs w:val="20"/>
    </w:rPr>
  </w:style>
  <w:style w:type="paragraph" w:customStyle="1" w:styleId="Pa9">
    <w:name w:val="Pa9"/>
    <w:basedOn w:val="Default"/>
    <w:next w:val="Default"/>
    <w:uiPriority w:val="99"/>
    <w:rsid w:val="001C077E"/>
    <w:pPr>
      <w:spacing w:line="181" w:lineRule="atLeast"/>
    </w:pPr>
    <w:rPr>
      <w:rFonts w:ascii="HelveticaNeue LT 55 Roman" w:hAnsi="HelveticaNeue LT 55 Roman" w:cs="Times New Roman"/>
      <w:color w:val="auto"/>
    </w:rPr>
  </w:style>
  <w:style w:type="paragraph" w:customStyle="1" w:styleId="Pa13">
    <w:name w:val="Pa13"/>
    <w:basedOn w:val="Default"/>
    <w:next w:val="Default"/>
    <w:uiPriority w:val="99"/>
    <w:rsid w:val="001C077E"/>
    <w:pPr>
      <w:spacing w:line="181" w:lineRule="atLeast"/>
    </w:pPr>
    <w:rPr>
      <w:rFonts w:ascii="HelveticaNeue LT 55 Roman" w:hAnsi="HelveticaNeue LT 55 Roman" w:cs="Times New Roman"/>
      <w:color w:val="auto"/>
    </w:rPr>
  </w:style>
  <w:style w:type="paragraph" w:customStyle="1" w:styleId="Pa11">
    <w:name w:val="Pa11"/>
    <w:basedOn w:val="Default"/>
    <w:next w:val="Default"/>
    <w:uiPriority w:val="99"/>
    <w:rsid w:val="001C077E"/>
    <w:pPr>
      <w:spacing w:line="201" w:lineRule="atLeast"/>
    </w:pPr>
    <w:rPr>
      <w:rFonts w:ascii="HelveticaNeue LT 55 Roman" w:hAnsi="HelveticaNeue LT 55 Roman" w:cs="Times New Roman"/>
      <w:color w:val="auto"/>
    </w:rPr>
  </w:style>
  <w:style w:type="paragraph" w:customStyle="1" w:styleId="BNGURL">
    <w:name w:val="BNG URL"/>
    <w:basedOn w:val="BNGNormal"/>
    <w:next w:val="BNGNormal"/>
    <w:link w:val="BNGURLChar"/>
    <w:qFormat/>
    <w:rsid w:val="009A37F2"/>
    <w:rPr>
      <w:rFonts w:eastAsia="Calibri" w:cs="Arial"/>
      <w:color w:val="198DBE"/>
      <w:szCs w:val="24"/>
      <w:u w:val="single"/>
    </w:rPr>
  </w:style>
  <w:style w:type="character" w:customStyle="1" w:styleId="BNGURLChar">
    <w:name w:val="BNG URL Char"/>
    <w:link w:val="BNGURL"/>
    <w:rsid w:val="009A37F2"/>
    <w:rPr>
      <w:rFonts w:ascii="Arial" w:eastAsia="Calibri" w:hAnsi="Arial" w:cs="Arial"/>
      <w:color w:val="198DBE"/>
      <w:szCs w:val="24"/>
      <w:u w:val="single"/>
      <w:lang w:val="en-GB" w:eastAsia="en-US"/>
    </w:rPr>
  </w:style>
  <w:style w:type="character" w:styleId="CommentReference">
    <w:name w:val="annotation reference"/>
    <w:basedOn w:val="DefaultParagraphFont"/>
    <w:uiPriority w:val="99"/>
    <w:semiHidden/>
    <w:unhideWhenUsed/>
    <w:rsid w:val="00332E3B"/>
    <w:rPr>
      <w:sz w:val="16"/>
      <w:szCs w:val="16"/>
    </w:rPr>
  </w:style>
  <w:style w:type="paragraph" w:styleId="CommentText">
    <w:name w:val="annotation text"/>
    <w:basedOn w:val="Normal"/>
    <w:link w:val="CommentTextChar"/>
    <w:uiPriority w:val="99"/>
    <w:semiHidden/>
    <w:unhideWhenUsed/>
    <w:rsid w:val="00332E3B"/>
    <w:rPr>
      <w:sz w:val="20"/>
      <w:szCs w:val="20"/>
    </w:rPr>
  </w:style>
  <w:style w:type="character" w:customStyle="1" w:styleId="CommentTextChar">
    <w:name w:val="Comment Text Char"/>
    <w:basedOn w:val="DefaultParagraphFont"/>
    <w:link w:val="CommentText"/>
    <w:uiPriority w:val="99"/>
    <w:semiHidden/>
    <w:rsid w:val="00332E3B"/>
    <w:rPr>
      <w:lang w:eastAsia="en-US"/>
    </w:rPr>
  </w:style>
  <w:style w:type="paragraph" w:styleId="CommentSubject">
    <w:name w:val="annotation subject"/>
    <w:basedOn w:val="CommentText"/>
    <w:next w:val="CommentText"/>
    <w:link w:val="CommentSubjectChar"/>
    <w:uiPriority w:val="99"/>
    <w:semiHidden/>
    <w:unhideWhenUsed/>
    <w:rsid w:val="00332E3B"/>
    <w:rPr>
      <w:b/>
      <w:bCs/>
    </w:rPr>
  </w:style>
  <w:style w:type="character" w:customStyle="1" w:styleId="CommentSubjectChar">
    <w:name w:val="Comment Subject Char"/>
    <w:basedOn w:val="CommentTextChar"/>
    <w:link w:val="CommentSubject"/>
    <w:uiPriority w:val="99"/>
    <w:semiHidden/>
    <w:rsid w:val="00332E3B"/>
    <w:rPr>
      <w:b/>
      <w:bCs/>
      <w:lang w:eastAsia="en-US"/>
    </w:rPr>
  </w:style>
  <w:style w:type="paragraph" w:styleId="BalloonText">
    <w:name w:val="Balloon Text"/>
    <w:basedOn w:val="Normal"/>
    <w:link w:val="BalloonTextChar"/>
    <w:uiPriority w:val="99"/>
    <w:semiHidden/>
    <w:unhideWhenUsed/>
    <w:rsid w:val="0033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E3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62497"/>
    <w:rPr>
      <w:color w:val="605E5C"/>
      <w:shd w:val="clear" w:color="auto" w:fill="E1DFDD"/>
    </w:rPr>
  </w:style>
  <w:style w:type="character" w:styleId="FollowedHyperlink">
    <w:name w:val="FollowedHyperlink"/>
    <w:basedOn w:val="DefaultParagraphFont"/>
    <w:uiPriority w:val="99"/>
    <w:semiHidden/>
    <w:unhideWhenUsed/>
    <w:rsid w:val="00DD1431"/>
    <w:rPr>
      <w:color w:val="800080" w:themeColor="followedHyperlink"/>
      <w:u w:val="single"/>
    </w:rPr>
  </w:style>
  <w:style w:type="paragraph" w:customStyle="1" w:styleId="Title1">
    <w:name w:val="Title1"/>
    <w:basedOn w:val="Normal"/>
    <w:next w:val="Normal"/>
    <w:uiPriority w:val="10"/>
    <w:qFormat/>
    <w:rsid w:val="00E927A9"/>
    <w:pPr>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10"/>
    <w:rsid w:val="00E927A9"/>
    <w:rPr>
      <w:rFonts w:ascii="Calibri Light" w:eastAsia="Times New Roman" w:hAnsi="Calibri Light" w:cs="Times New Roman"/>
      <w:spacing w:val="-10"/>
      <w:kern w:val="28"/>
      <w:sz w:val="56"/>
      <w:szCs w:val="56"/>
    </w:rPr>
  </w:style>
  <w:style w:type="paragraph" w:styleId="Title">
    <w:name w:val="Title"/>
    <w:basedOn w:val="Normal"/>
    <w:next w:val="Normal"/>
    <w:link w:val="TitleChar"/>
    <w:uiPriority w:val="10"/>
    <w:qFormat/>
    <w:rsid w:val="00E927A9"/>
    <w:pPr>
      <w:contextualSpacing/>
    </w:pPr>
    <w:rPr>
      <w:rFonts w:ascii="Calibri Light" w:eastAsia="Times New Roman" w:hAnsi="Calibri Light"/>
      <w:spacing w:val="-10"/>
      <w:kern w:val="28"/>
      <w:sz w:val="56"/>
      <w:szCs w:val="56"/>
      <w:lang w:eastAsia="en-AU"/>
    </w:rPr>
  </w:style>
  <w:style w:type="character" w:customStyle="1" w:styleId="TitleChar1">
    <w:name w:val="Title Char1"/>
    <w:basedOn w:val="DefaultParagraphFont"/>
    <w:uiPriority w:val="10"/>
    <w:rsid w:val="00E927A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115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s@goinc.org.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inc.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inc.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grams@goinc.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BD7B97FA724B4DB8585DCEC9925E07" ma:contentTypeVersion="2" ma:contentTypeDescription="Create a new document." ma:contentTypeScope="" ma:versionID="e893f913db78d6604f690242205062c9">
  <xsd:schema xmlns:xsd="http://www.w3.org/2001/XMLSchema" xmlns:xs="http://www.w3.org/2001/XMLSchema" xmlns:p="http://schemas.microsoft.com/office/2006/metadata/properties" xmlns:ns3="37596a13-1a81-4f71-9a7e-7397ed0ca21e" targetNamespace="http://schemas.microsoft.com/office/2006/metadata/properties" ma:root="true" ma:fieldsID="741e5ddf249d38b529485f561976d13a" ns3:_="">
    <xsd:import namespace="37596a13-1a81-4f71-9a7e-7397ed0ca21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96a13-1a81-4f71-9a7e-7397ed0ca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454A7-D52D-4988-AA68-285BA90595D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37596a13-1a81-4f71-9a7e-7397ed0ca21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0E7F934-BD9A-4A58-8840-F6568728509B}">
  <ds:schemaRefs>
    <ds:schemaRef ds:uri="http://schemas.openxmlformats.org/officeDocument/2006/bibliography"/>
  </ds:schemaRefs>
</ds:datastoreItem>
</file>

<file path=customXml/itemProps3.xml><?xml version="1.0" encoding="utf-8"?>
<ds:datastoreItem xmlns:ds="http://schemas.openxmlformats.org/officeDocument/2006/customXml" ds:itemID="{0EA330B7-AD53-44AD-A9C0-282EF0B11B3E}">
  <ds:schemaRefs>
    <ds:schemaRef ds:uri="http://schemas.microsoft.com/sharepoint/v3/contenttype/forms"/>
  </ds:schemaRefs>
</ds:datastoreItem>
</file>

<file path=customXml/itemProps4.xml><?xml version="1.0" encoding="utf-8"?>
<ds:datastoreItem xmlns:ds="http://schemas.openxmlformats.org/officeDocument/2006/customXml" ds:itemID="{8E63F320-BFDD-414E-91C4-CB330F695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96a13-1a81-4f71-9a7e-7397ed0ca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Selleck</dc:creator>
  <cp:lastModifiedBy>sil sil</cp:lastModifiedBy>
  <cp:revision>4</cp:revision>
  <cp:lastPrinted>2023-02-12T23:18:00Z</cp:lastPrinted>
  <dcterms:created xsi:type="dcterms:W3CDTF">2023-02-12T23:15:00Z</dcterms:created>
  <dcterms:modified xsi:type="dcterms:W3CDTF">2023-02-12T23:19:00Z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0x0101002FBD7B97FA724B4DB8585DCEC9925E07</vt:lpwstr>
  </property>
  <property fmtid="{D5CDD505-2E9C-101B-9397-08002B2CF9AE}" pid="3" name="Order">
    <vt:r8>2250000</vt:r8>
  </property>
</Properties>
</file>